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3B2" w:rsidRPr="002127AE" w:rsidRDefault="008753B2" w:rsidP="00452474">
      <w:pPr>
        <w:pStyle w:val="ConsPlusTitle"/>
        <w:widowControl/>
        <w:jc w:val="center"/>
        <w:rPr>
          <w:sz w:val="16"/>
          <w:szCs w:val="16"/>
        </w:rPr>
      </w:pPr>
      <w:r w:rsidRPr="008C2B1B">
        <w:rPr>
          <w:sz w:val="16"/>
          <w:szCs w:val="16"/>
        </w:rPr>
        <w:t>ДОГОВОР</w:t>
      </w:r>
      <w:r w:rsidR="00FF72EB">
        <w:rPr>
          <w:sz w:val="16"/>
          <w:szCs w:val="16"/>
        </w:rPr>
        <w:t xml:space="preserve">№ </w:t>
      </w:r>
      <w:r w:rsidR="002127AE" w:rsidRPr="00E371C2">
        <w:rPr>
          <w:sz w:val="16"/>
          <w:szCs w:val="16"/>
        </w:rPr>
        <w:t>/1</w:t>
      </w:r>
      <w:r w:rsidR="004023AD">
        <w:rPr>
          <w:sz w:val="16"/>
          <w:szCs w:val="16"/>
        </w:rPr>
        <w:t>5</w:t>
      </w:r>
    </w:p>
    <w:p w:rsidR="008753B2" w:rsidRDefault="008753B2">
      <w:pPr>
        <w:pStyle w:val="ConsPlusNormal"/>
        <w:widowControl/>
        <w:ind w:firstLine="0"/>
        <w:jc w:val="center"/>
        <w:rPr>
          <w:sz w:val="16"/>
          <w:szCs w:val="16"/>
        </w:rPr>
      </w:pPr>
      <w:r w:rsidRPr="008C2B1B">
        <w:rPr>
          <w:sz w:val="16"/>
          <w:szCs w:val="16"/>
        </w:rPr>
        <w:t xml:space="preserve">участия в </w:t>
      </w:r>
      <w:r w:rsidR="00F853C3" w:rsidRPr="008C2B1B">
        <w:rPr>
          <w:sz w:val="16"/>
          <w:szCs w:val="16"/>
        </w:rPr>
        <w:t xml:space="preserve">долевом </w:t>
      </w:r>
      <w:r w:rsidRPr="008C2B1B">
        <w:rPr>
          <w:sz w:val="16"/>
          <w:szCs w:val="16"/>
        </w:rPr>
        <w:t>строительстве многоквартирного дома</w:t>
      </w:r>
    </w:p>
    <w:p w:rsidR="008B70CB" w:rsidRPr="008C2B1B" w:rsidRDefault="008B70CB" w:rsidP="0027418B">
      <w:pPr>
        <w:pStyle w:val="ConsPlusNormal"/>
        <w:widowControl/>
        <w:ind w:firstLine="0"/>
        <w:rPr>
          <w:sz w:val="16"/>
          <w:szCs w:val="16"/>
        </w:rPr>
      </w:pPr>
    </w:p>
    <w:tbl>
      <w:tblPr>
        <w:tblW w:w="0" w:type="auto"/>
        <w:tblInd w:w="84" w:type="dxa"/>
        <w:tblLook w:val="0000"/>
      </w:tblPr>
      <w:tblGrid>
        <w:gridCol w:w="4680"/>
        <w:gridCol w:w="5550"/>
      </w:tblGrid>
      <w:tr w:rsidR="008D19F2">
        <w:trPr>
          <w:trHeight w:val="260"/>
        </w:trPr>
        <w:tc>
          <w:tcPr>
            <w:tcW w:w="4680" w:type="dxa"/>
          </w:tcPr>
          <w:p w:rsidR="008D19F2" w:rsidRDefault="008D19F2" w:rsidP="008D19F2">
            <w:pPr>
              <w:pStyle w:val="ConsPlusNormal"/>
              <w:widowControl/>
              <w:ind w:right="1996" w:firstLine="0"/>
              <w:jc w:val="center"/>
              <w:rPr>
                <w:sz w:val="16"/>
                <w:szCs w:val="16"/>
              </w:rPr>
            </w:pPr>
            <w:r w:rsidRPr="008C2B1B">
              <w:rPr>
                <w:sz w:val="16"/>
                <w:szCs w:val="16"/>
              </w:rPr>
              <w:t>г</w:t>
            </w:r>
            <w:r>
              <w:rPr>
                <w:sz w:val="16"/>
                <w:szCs w:val="16"/>
              </w:rPr>
              <w:t xml:space="preserve">ород </w:t>
            </w:r>
            <w:r w:rsidRPr="008C2B1B">
              <w:rPr>
                <w:sz w:val="16"/>
                <w:szCs w:val="16"/>
              </w:rPr>
              <w:t>Уфа</w:t>
            </w:r>
          </w:p>
          <w:p w:rsidR="008D19F2" w:rsidRDefault="008D19F2" w:rsidP="008D19F2">
            <w:pPr>
              <w:pStyle w:val="ConsPlusNormal"/>
              <w:widowControl/>
              <w:ind w:right="1996" w:firstLine="0"/>
              <w:jc w:val="center"/>
              <w:rPr>
                <w:sz w:val="16"/>
                <w:szCs w:val="16"/>
              </w:rPr>
            </w:pPr>
            <w:r>
              <w:rPr>
                <w:sz w:val="16"/>
                <w:szCs w:val="16"/>
              </w:rPr>
              <w:t>Республика Башкортостан</w:t>
            </w:r>
          </w:p>
        </w:tc>
        <w:tc>
          <w:tcPr>
            <w:tcW w:w="5550" w:type="dxa"/>
          </w:tcPr>
          <w:p w:rsidR="008D19F2" w:rsidRDefault="008D19F2" w:rsidP="001F34BC">
            <w:pPr>
              <w:pStyle w:val="ConsPlusNormal"/>
              <w:widowControl/>
              <w:ind w:firstLine="0"/>
              <w:jc w:val="right"/>
              <w:rPr>
                <w:sz w:val="16"/>
                <w:szCs w:val="16"/>
              </w:rPr>
            </w:pPr>
            <w:r w:rsidRPr="00FC59C1">
              <w:rPr>
                <w:sz w:val="16"/>
                <w:szCs w:val="16"/>
              </w:rPr>
              <w:t>""201</w:t>
            </w:r>
            <w:r w:rsidR="004023AD">
              <w:rPr>
                <w:sz w:val="16"/>
                <w:szCs w:val="16"/>
              </w:rPr>
              <w:t>5</w:t>
            </w:r>
            <w:r w:rsidRPr="00FC59C1">
              <w:rPr>
                <w:sz w:val="16"/>
                <w:szCs w:val="16"/>
              </w:rPr>
              <w:t>г.</w:t>
            </w:r>
          </w:p>
        </w:tc>
      </w:tr>
    </w:tbl>
    <w:p w:rsidR="008B70CB" w:rsidRPr="008C2B1B" w:rsidRDefault="008B70CB" w:rsidP="00383848">
      <w:pPr>
        <w:pStyle w:val="ConsPlusNormal"/>
        <w:widowControl/>
        <w:ind w:firstLine="540"/>
        <w:jc w:val="center"/>
        <w:rPr>
          <w:sz w:val="16"/>
          <w:szCs w:val="16"/>
        </w:rPr>
      </w:pPr>
    </w:p>
    <w:p w:rsidR="008753B2" w:rsidRPr="00673931" w:rsidRDefault="005E567E" w:rsidP="00673931">
      <w:pPr>
        <w:shd w:val="clear" w:color="auto" w:fill="FFFFFF"/>
        <w:ind w:firstLine="567"/>
        <w:jc w:val="both"/>
        <w:rPr>
          <w:rFonts w:ascii="Arial" w:hAnsi="Arial" w:cs="Arial"/>
          <w:b/>
          <w:sz w:val="16"/>
          <w:szCs w:val="16"/>
        </w:rPr>
      </w:pPr>
      <w:r>
        <w:rPr>
          <w:rFonts w:ascii="Arial" w:hAnsi="Arial" w:cs="Arial"/>
          <w:b/>
          <w:sz w:val="16"/>
          <w:szCs w:val="16"/>
        </w:rPr>
        <w:t>Общество с ограниченной ответственностью Строительная Компания</w:t>
      </w:r>
      <w:r w:rsidR="000C1483" w:rsidRPr="00E66FDB">
        <w:rPr>
          <w:rFonts w:ascii="Arial" w:hAnsi="Arial" w:cs="Arial"/>
          <w:b/>
          <w:sz w:val="16"/>
          <w:szCs w:val="16"/>
        </w:rPr>
        <w:t xml:space="preserve"> «</w:t>
      </w:r>
      <w:r w:rsidR="00E64480">
        <w:rPr>
          <w:rFonts w:ascii="Arial" w:hAnsi="Arial" w:cs="Arial"/>
          <w:b/>
          <w:sz w:val="16"/>
          <w:szCs w:val="16"/>
        </w:rPr>
        <w:t>АМРИТА</w:t>
      </w:r>
      <w:r w:rsidR="000C1483" w:rsidRPr="00E66FDB">
        <w:rPr>
          <w:rFonts w:ascii="Arial" w:hAnsi="Arial" w:cs="Arial"/>
          <w:b/>
          <w:sz w:val="16"/>
          <w:szCs w:val="16"/>
        </w:rPr>
        <w:t>»</w:t>
      </w:r>
      <w:r w:rsidR="008753B2" w:rsidRPr="00E66FDB">
        <w:rPr>
          <w:rFonts w:ascii="Arial" w:hAnsi="Arial" w:cs="Arial"/>
          <w:b/>
          <w:sz w:val="16"/>
          <w:szCs w:val="16"/>
        </w:rPr>
        <w:t xml:space="preserve">, </w:t>
      </w:r>
      <w:r w:rsidR="008753B2" w:rsidRPr="00E66FDB">
        <w:rPr>
          <w:rFonts w:ascii="Arial" w:hAnsi="Arial" w:cs="Arial"/>
          <w:sz w:val="16"/>
          <w:szCs w:val="16"/>
        </w:rPr>
        <w:t>именуем</w:t>
      </w:r>
      <w:r w:rsidR="000C1483" w:rsidRPr="00E66FDB">
        <w:rPr>
          <w:rFonts w:ascii="Arial" w:hAnsi="Arial" w:cs="Arial"/>
          <w:sz w:val="16"/>
          <w:szCs w:val="16"/>
        </w:rPr>
        <w:t>ое</w:t>
      </w:r>
      <w:r w:rsidR="008753B2" w:rsidRPr="00E66FDB">
        <w:rPr>
          <w:rFonts w:ascii="Arial" w:hAnsi="Arial" w:cs="Arial"/>
          <w:sz w:val="16"/>
          <w:szCs w:val="16"/>
        </w:rPr>
        <w:t xml:space="preserve"> в дальнейшем </w:t>
      </w:r>
      <w:r w:rsidR="000C1483" w:rsidRPr="00E66FDB">
        <w:rPr>
          <w:rFonts w:ascii="Arial" w:hAnsi="Arial" w:cs="Arial"/>
          <w:sz w:val="16"/>
          <w:szCs w:val="16"/>
        </w:rPr>
        <w:t>«</w:t>
      </w:r>
      <w:r w:rsidR="008753B2" w:rsidRPr="00E468CB">
        <w:rPr>
          <w:rFonts w:ascii="Arial" w:hAnsi="Arial" w:cs="Arial"/>
          <w:sz w:val="16"/>
          <w:szCs w:val="16"/>
        </w:rPr>
        <w:t>Застройщик</w:t>
      </w:r>
      <w:r w:rsidR="000C1483" w:rsidRPr="00E468CB">
        <w:rPr>
          <w:rFonts w:ascii="Arial" w:hAnsi="Arial" w:cs="Arial"/>
          <w:sz w:val="16"/>
          <w:szCs w:val="16"/>
        </w:rPr>
        <w:t>»</w:t>
      </w:r>
      <w:r w:rsidR="008753B2" w:rsidRPr="00E468CB">
        <w:rPr>
          <w:rFonts w:ascii="Arial" w:hAnsi="Arial" w:cs="Arial"/>
          <w:sz w:val="16"/>
          <w:szCs w:val="16"/>
        </w:rPr>
        <w:t>, в лице</w:t>
      </w:r>
      <w:r w:rsidR="004B7D52" w:rsidRPr="00E468CB">
        <w:rPr>
          <w:rFonts w:ascii="Arial" w:hAnsi="Arial" w:cs="Arial"/>
          <w:sz w:val="16"/>
          <w:szCs w:val="16"/>
        </w:rPr>
        <w:t xml:space="preserve"> директора </w:t>
      </w:r>
      <w:r w:rsidR="00E64480">
        <w:rPr>
          <w:rFonts w:ascii="Arial" w:hAnsi="Arial" w:cs="Arial"/>
          <w:sz w:val="16"/>
          <w:szCs w:val="16"/>
        </w:rPr>
        <w:t>Гриценко Павла Геннадьевича</w:t>
      </w:r>
      <w:r w:rsidR="000C1483" w:rsidRPr="00E468CB">
        <w:rPr>
          <w:rFonts w:ascii="Arial" w:hAnsi="Arial" w:cs="Arial"/>
          <w:sz w:val="16"/>
          <w:szCs w:val="16"/>
        </w:rPr>
        <w:t>, действующего</w:t>
      </w:r>
      <w:r w:rsidR="008753B2" w:rsidRPr="00E468CB">
        <w:rPr>
          <w:rFonts w:ascii="Arial" w:hAnsi="Arial" w:cs="Arial"/>
          <w:sz w:val="16"/>
          <w:szCs w:val="16"/>
        </w:rPr>
        <w:t xml:space="preserve"> на основании </w:t>
      </w:r>
      <w:r w:rsidR="000C1483" w:rsidRPr="00E468CB">
        <w:rPr>
          <w:rFonts w:ascii="Arial" w:hAnsi="Arial" w:cs="Arial"/>
          <w:sz w:val="16"/>
          <w:szCs w:val="16"/>
        </w:rPr>
        <w:t>Устава</w:t>
      </w:r>
      <w:r w:rsidR="000859D0">
        <w:rPr>
          <w:rFonts w:ascii="Arial" w:hAnsi="Arial" w:cs="Arial"/>
          <w:sz w:val="16"/>
          <w:szCs w:val="16"/>
        </w:rPr>
        <w:t xml:space="preserve">, </w:t>
      </w:r>
      <w:r w:rsidR="00E468CB" w:rsidRPr="00E468CB">
        <w:rPr>
          <w:rFonts w:ascii="Arial" w:hAnsi="Arial" w:cs="Arial"/>
          <w:b/>
          <w:sz w:val="16"/>
          <w:szCs w:val="16"/>
        </w:rPr>
        <w:t>,</w:t>
      </w:r>
      <w:r w:rsidR="00673931" w:rsidRPr="00E468CB">
        <w:rPr>
          <w:rFonts w:ascii="Arial" w:hAnsi="Arial" w:cs="Arial"/>
          <w:sz w:val="16"/>
          <w:szCs w:val="16"/>
        </w:rPr>
        <w:t>действующ</w:t>
      </w:r>
      <w:r w:rsidR="000D0E03">
        <w:rPr>
          <w:rFonts w:ascii="Arial" w:hAnsi="Arial" w:cs="Arial"/>
          <w:sz w:val="16"/>
          <w:szCs w:val="16"/>
        </w:rPr>
        <w:t>ий</w:t>
      </w:r>
      <w:r w:rsidR="007B56EC" w:rsidRPr="00E468CB">
        <w:rPr>
          <w:rFonts w:ascii="Arial" w:hAnsi="Arial" w:cs="Arial"/>
          <w:sz w:val="16"/>
          <w:szCs w:val="16"/>
        </w:rPr>
        <w:t xml:space="preserve"> от своего имени и в своём интересе</w:t>
      </w:r>
      <w:r w:rsidR="00E66FDB" w:rsidRPr="00E468CB">
        <w:rPr>
          <w:rFonts w:ascii="Arial" w:hAnsi="Arial" w:cs="Arial"/>
          <w:sz w:val="16"/>
          <w:szCs w:val="16"/>
        </w:rPr>
        <w:t>,</w:t>
      </w:r>
      <w:r w:rsidR="007461F4" w:rsidRPr="00E468CB">
        <w:rPr>
          <w:rFonts w:ascii="Arial" w:hAnsi="Arial" w:cs="Arial"/>
          <w:sz w:val="16"/>
          <w:szCs w:val="16"/>
        </w:rPr>
        <w:t xml:space="preserve"> именуем</w:t>
      </w:r>
      <w:r w:rsidR="000D0E03">
        <w:rPr>
          <w:rFonts w:ascii="Arial" w:hAnsi="Arial" w:cs="Arial"/>
          <w:sz w:val="16"/>
          <w:szCs w:val="16"/>
        </w:rPr>
        <w:t>ый</w:t>
      </w:r>
      <w:r w:rsidR="00B10A77" w:rsidRPr="00E468CB">
        <w:rPr>
          <w:rFonts w:ascii="Arial" w:hAnsi="Arial" w:cs="Arial"/>
          <w:sz w:val="16"/>
          <w:szCs w:val="16"/>
        </w:rPr>
        <w:t xml:space="preserve"> в дальнейшем «Уч</w:t>
      </w:r>
      <w:r w:rsidR="008D19F2" w:rsidRPr="00E468CB">
        <w:rPr>
          <w:rFonts w:ascii="Arial" w:hAnsi="Arial" w:cs="Arial"/>
          <w:sz w:val="16"/>
          <w:szCs w:val="16"/>
        </w:rPr>
        <w:t>астник долевого строительства</w:t>
      </w:r>
      <w:r w:rsidR="008D19F2">
        <w:rPr>
          <w:rFonts w:ascii="Arial" w:hAnsi="Arial" w:cs="Arial"/>
          <w:sz w:val="16"/>
          <w:szCs w:val="16"/>
        </w:rPr>
        <w:t>», совместно именуемые «Стороны»</w:t>
      </w:r>
      <w:r w:rsidR="00B10A77" w:rsidRPr="00E66FDB">
        <w:rPr>
          <w:rFonts w:ascii="Arial" w:hAnsi="Arial" w:cs="Arial"/>
          <w:sz w:val="16"/>
          <w:szCs w:val="16"/>
        </w:rPr>
        <w:t>, заключили настоящий Договор о следующем:</w:t>
      </w:r>
    </w:p>
    <w:p w:rsidR="008B70CB" w:rsidRDefault="008B70CB" w:rsidP="00315D3E">
      <w:pPr>
        <w:shd w:val="clear" w:color="auto" w:fill="FFFFFF"/>
        <w:ind w:firstLine="567"/>
        <w:jc w:val="both"/>
        <w:rPr>
          <w:rFonts w:ascii="Arial" w:hAnsi="Arial" w:cs="Arial"/>
          <w:sz w:val="16"/>
          <w:szCs w:val="16"/>
        </w:rPr>
      </w:pPr>
    </w:p>
    <w:p w:rsidR="008753B2" w:rsidRDefault="008753B2" w:rsidP="00B571CF">
      <w:pPr>
        <w:pStyle w:val="ConsPlusNormal"/>
        <w:widowControl/>
        <w:numPr>
          <w:ilvl w:val="0"/>
          <w:numId w:val="2"/>
        </w:numPr>
        <w:jc w:val="center"/>
        <w:rPr>
          <w:b/>
          <w:sz w:val="16"/>
          <w:szCs w:val="16"/>
        </w:rPr>
      </w:pPr>
      <w:r w:rsidRPr="008C2B1B">
        <w:rPr>
          <w:b/>
          <w:sz w:val="16"/>
          <w:szCs w:val="16"/>
        </w:rPr>
        <w:t>ОБЩИЕ ПОЛОЖЕНИЯ</w:t>
      </w:r>
    </w:p>
    <w:p w:rsidR="00C327D6" w:rsidRPr="008C2B1B" w:rsidRDefault="00C327D6" w:rsidP="00C327D6">
      <w:pPr>
        <w:pStyle w:val="ConsPlusNormal"/>
        <w:widowControl/>
        <w:ind w:firstLine="540"/>
        <w:jc w:val="both"/>
        <w:rPr>
          <w:sz w:val="16"/>
          <w:szCs w:val="16"/>
        </w:rPr>
      </w:pPr>
      <w:r w:rsidRPr="008C2B1B">
        <w:rPr>
          <w:sz w:val="16"/>
          <w:szCs w:val="16"/>
        </w:rPr>
        <w:t xml:space="preserve">1.1. </w:t>
      </w:r>
      <w:r w:rsidRPr="008C2B1B">
        <w:rPr>
          <w:b/>
          <w:sz w:val="16"/>
          <w:szCs w:val="16"/>
        </w:rPr>
        <w:t>Застройщик</w:t>
      </w:r>
      <w:r w:rsidRPr="008C2B1B">
        <w:rPr>
          <w:sz w:val="16"/>
          <w:szCs w:val="16"/>
        </w:rPr>
        <w:t xml:space="preserve"> - юридическ</w:t>
      </w:r>
      <w:r w:rsidR="00E64480">
        <w:rPr>
          <w:sz w:val="16"/>
          <w:szCs w:val="16"/>
        </w:rPr>
        <w:t>ое лицо, имеющее на праве собственности</w:t>
      </w:r>
      <w:r w:rsidRPr="008C2B1B">
        <w:rPr>
          <w:sz w:val="16"/>
          <w:szCs w:val="16"/>
        </w:rPr>
        <w:t xml:space="preserve">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rsidR="00C327D6" w:rsidRPr="008C2B1B" w:rsidRDefault="00C327D6" w:rsidP="00C327D6">
      <w:pPr>
        <w:pStyle w:val="ConsPlusNormal"/>
        <w:widowControl/>
        <w:ind w:firstLine="540"/>
        <w:jc w:val="both"/>
        <w:rPr>
          <w:sz w:val="16"/>
          <w:szCs w:val="16"/>
        </w:rPr>
      </w:pPr>
      <w:r w:rsidRPr="008C2B1B">
        <w:rPr>
          <w:sz w:val="16"/>
          <w:szCs w:val="16"/>
        </w:rPr>
        <w:t>1.2. Право Застройщика на привлечение денежных средств для строительства (создания) многоквартирного дома с принятием на себя обязательств, после исполнения которых у Участника долевого строительства возникнет право собственности на жилое</w:t>
      </w:r>
      <w:r>
        <w:rPr>
          <w:sz w:val="16"/>
          <w:szCs w:val="16"/>
        </w:rPr>
        <w:t>(</w:t>
      </w:r>
      <w:proofErr w:type="spellStart"/>
      <w:r>
        <w:rPr>
          <w:sz w:val="16"/>
          <w:szCs w:val="16"/>
        </w:rPr>
        <w:t>ые</w:t>
      </w:r>
      <w:proofErr w:type="spellEnd"/>
      <w:r>
        <w:rPr>
          <w:sz w:val="16"/>
          <w:szCs w:val="16"/>
        </w:rPr>
        <w:t>)</w:t>
      </w:r>
      <w:r w:rsidRPr="008C2B1B">
        <w:rPr>
          <w:sz w:val="16"/>
          <w:szCs w:val="16"/>
        </w:rPr>
        <w:t xml:space="preserve"> помещение</w:t>
      </w:r>
      <w:r>
        <w:rPr>
          <w:sz w:val="16"/>
          <w:szCs w:val="16"/>
        </w:rPr>
        <w:t>(я)и(или) нежилое(</w:t>
      </w:r>
      <w:proofErr w:type="spellStart"/>
      <w:r>
        <w:rPr>
          <w:sz w:val="16"/>
          <w:szCs w:val="16"/>
        </w:rPr>
        <w:t>ые</w:t>
      </w:r>
      <w:proofErr w:type="spellEnd"/>
      <w:r>
        <w:rPr>
          <w:sz w:val="16"/>
          <w:szCs w:val="16"/>
        </w:rPr>
        <w:t xml:space="preserve">) помещение(я) </w:t>
      </w:r>
      <w:r w:rsidRPr="008C2B1B">
        <w:rPr>
          <w:sz w:val="16"/>
          <w:szCs w:val="16"/>
        </w:rPr>
        <w:t>в строящемся (создаваемом) многоквартирном доме, подтверждают следующие документы:</w:t>
      </w:r>
    </w:p>
    <w:p w:rsidR="00C327D6" w:rsidRPr="008C2B1B" w:rsidRDefault="00C327D6" w:rsidP="00C327D6">
      <w:pPr>
        <w:pStyle w:val="ConsPlusNormal"/>
        <w:widowControl/>
        <w:ind w:left="426" w:firstLine="0"/>
        <w:jc w:val="both"/>
        <w:rPr>
          <w:sz w:val="16"/>
          <w:szCs w:val="16"/>
        </w:rPr>
      </w:pPr>
      <w:r w:rsidRPr="008C2B1B">
        <w:rPr>
          <w:sz w:val="16"/>
          <w:szCs w:val="16"/>
        </w:rPr>
        <w:t>- Учредительные документы Застройщика (Устав, Решение учредителя о полномочиях генерального директора).</w:t>
      </w:r>
    </w:p>
    <w:p w:rsidR="00C327D6" w:rsidRPr="008C2B1B" w:rsidRDefault="00C327D6" w:rsidP="00C327D6">
      <w:pPr>
        <w:pStyle w:val="ConsPlusNormal"/>
        <w:widowControl/>
        <w:ind w:left="426" w:firstLine="0"/>
        <w:jc w:val="both"/>
        <w:rPr>
          <w:sz w:val="16"/>
          <w:szCs w:val="16"/>
        </w:rPr>
      </w:pPr>
      <w:r w:rsidRPr="008C2B1B">
        <w:rPr>
          <w:sz w:val="16"/>
          <w:szCs w:val="16"/>
        </w:rPr>
        <w:t>- Свидетельство о государственной рег</w:t>
      </w:r>
      <w:r w:rsidR="00E64480">
        <w:rPr>
          <w:sz w:val="16"/>
          <w:szCs w:val="16"/>
        </w:rPr>
        <w:t>истрации Застройщика №  02 006204256 от 10.01.2003</w:t>
      </w:r>
      <w:r w:rsidRPr="008C2B1B">
        <w:rPr>
          <w:sz w:val="16"/>
          <w:szCs w:val="16"/>
        </w:rPr>
        <w:t xml:space="preserve"> г.</w:t>
      </w:r>
    </w:p>
    <w:p w:rsidR="00C327D6" w:rsidRPr="008C2B1B" w:rsidRDefault="00C327D6" w:rsidP="00E64480">
      <w:pPr>
        <w:pStyle w:val="ConsPlusNormal"/>
        <w:widowControl/>
        <w:ind w:left="426" w:firstLine="0"/>
        <w:jc w:val="both"/>
        <w:rPr>
          <w:sz w:val="16"/>
          <w:szCs w:val="16"/>
        </w:rPr>
      </w:pPr>
      <w:r w:rsidRPr="008C2B1B">
        <w:rPr>
          <w:sz w:val="16"/>
          <w:szCs w:val="16"/>
        </w:rPr>
        <w:t xml:space="preserve">- Свидетельство о постановке на учет в налоговом органе Застройщика </w:t>
      </w:r>
      <w:r w:rsidR="00C21B65">
        <w:rPr>
          <w:sz w:val="16"/>
          <w:szCs w:val="16"/>
        </w:rPr>
        <w:t xml:space="preserve">02 </w:t>
      </w:r>
      <w:r w:rsidR="00C21B65" w:rsidRPr="008C2B1B">
        <w:rPr>
          <w:sz w:val="16"/>
          <w:szCs w:val="16"/>
        </w:rPr>
        <w:t xml:space="preserve">№ </w:t>
      </w:r>
      <w:r w:rsidR="00E64480">
        <w:rPr>
          <w:sz w:val="16"/>
          <w:szCs w:val="16"/>
        </w:rPr>
        <w:t>006650168 от 15.01.2003</w:t>
      </w:r>
      <w:r w:rsidRPr="008C2B1B">
        <w:rPr>
          <w:sz w:val="16"/>
          <w:szCs w:val="16"/>
        </w:rPr>
        <w:t xml:space="preserve"> г.</w:t>
      </w:r>
    </w:p>
    <w:p w:rsidR="00C327D6" w:rsidRPr="008C2B1B" w:rsidRDefault="00C327D6" w:rsidP="00C327D6">
      <w:pPr>
        <w:pStyle w:val="ConsPlusNormal"/>
        <w:widowControl/>
        <w:ind w:left="426" w:firstLine="0"/>
        <w:jc w:val="both"/>
        <w:rPr>
          <w:sz w:val="16"/>
          <w:szCs w:val="16"/>
        </w:rPr>
      </w:pPr>
      <w:r w:rsidRPr="008C2B1B">
        <w:rPr>
          <w:sz w:val="16"/>
          <w:szCs w:val="16"/>
        </w:rPr>
        <w:t xml:space="preserve">- </w:t>
      </w:r>
      <w:r w:rsidRPr="00861227">
        <w:rPr>
          <w:color w:val="000000"/>
          <w:sz w:val="16"/>
          <w:szCs w:val="16"/>
        </w:rPr>
        <w:t>Разрешение на с</w:t>
      </w:r>
      <w:r w:rsidR="00E64480">
        <w:rPr>
          <w:color w:val="000000"/>
          <w:sz w:val="16"/>
          <w:szCs w:val="16"/>
        </w:rPr>
        <w:t>троительство № RU 03308000-544-Ж</w:t>
      </w:r>
      <w:r w:rsidRPr="00861227">
        <w:rPr>
          <w:color w:val="000000"/>
          <w:sz w:val="16"/>
          <w:szCs w:val="16"/>
        </w:rPr>
        <w:t xml:space="preserve"> от </w:t>
      </w:r>
      <w:r w:rsidR="00E64480">
        <w:rPr>
          <w:color w:val="000000"/>
          <w:sz w:val="16"/>
          <w:szCs w:val="16"/>
        </w:rPr>
        <w:t>03.12.2013</w:t>
      </w:r>
      <w:r w:rsidR="002D0E31">
        <w:rPr>
          <w:color w:val="000000"/>
          <w:sz w:val="16"/>
          <w:szCs w:val="16"/>
        </w:rPr>
        <w:t>г.</w:t>
      </w:r>
      <w:r w:rsidR="00E64480">
        <w:rPr>
          <w:color w:val="000000"/>
          <w:sz w:val="16"/>
          <w:szCs w:val="16"/>
        </w:rPr>
        <w:t>, срок действия разрешения до 18.12.2015</w:t>
      </w:r>
      <w:r w:rsidR="002D0E31">
        <w:rPr>
          <w:color w:val="000000"/>
          <w:sz w:val="16"/>
          <w:szCs w:val="16"/>
        </w:rPr>
        <w:t>г.,</w:t>
      </w:r>
      <w:r w:rsidRPr="00861227">
        <w:rPr>
          <w:color w:val="000000"/>
          <w:sz w:val="16"/>
          <w:szCs w:val="16"/>
        </w:rPr>
        <w:t xml:space="preserve"> выдано Отделом градостроительного контроля и выдачи разрешений Администрации городского округа город Уфа РБ.</w:t>
      </w:r>
      <w:r w:rsidRPr="008C2B1B">
        <w:rPr>
          <w:sz w:val="16"/>
          <w:szCs w:val="16"/>
        </w:rPr>
        <w:t>Объекта долевого строительства (распорядительный документ органа местного самоуправления, на основании которого осуществляется строительство (реконструкция) объекта, принятый в соответствии с установленным порядком).</w:t>
      </w:r>
    </w:p>
    <w:p w:rsidR="00C327D6" w:rsidRPr="00861227" w:rsidRDefault="00C327D6" w:rsidP="00C327D6">
      <w:pPr>
        <w:pStyle w:val="ConsPlusNormal"/>
        <w:widowControl/>
        <w:ind w:left="426" w:firstLine="0"/>
        <w:jc w:val="both"/>
        <w:rPr>
          <w:sz w:val="16"/>
          <w:szCs w:val="16"/>
        </w:rPr>
      </w:pPr>
      <w:r w:rsidRPr="008C2B1B">
        <w:rPr>
          <w:sz w:val="16"/>
          <w:szCs w:val="16"/>
        </w:rPr>
        <w:t xml:space="preserve">- Публикация и (или) размещение проектной декларации на сайте </w:t>
      </w:r>
      <w:r w:rsidR="00E64480" w:rsidRPr="00E64480">
        <w:rPr>
          <w:b/>
          <w:sz w:val="16"/>
          <w:szCs w:val="16"/>
          <w:lang w:val="en-US"/>
        </w:rPr>
        <w:t>http</w:t>
      </w:r>
      <w:r w:rsidR="00E64480" w:rsidRPr="00E64480">
        <w:rPr>
          <w:b/>
          <w:sz w:val="16"/>
          <w:szCs w:val="16"/>
        </w:rPr>
        <w:t>://</w:t>
      </w:r>
      <w:r w:rsidR="00E64480" w:rsidRPr="00E64480">
        <w:rPr>
          <w:b/>
          <w:sz w:val="16"/>
          <w:szCs w:val="16"/>
          <w:lang w:val="en-US"/>
        </w:rPr>
        <w:t>riversideufa</w:t>
      </w:r>
      <w:r w:rsidR="00E64480" w:rsidRPr="00E64480">
        <w:rPr>
          <w:b/>
          <w:sz w:val="16"/>
          <w:szCs w:val="16"/>
        </w:rPr>
        <w:t>.</w:t>
      </w:r>
      <w:r w:rsidR="00E64480" w:rsidRPr="00E64480">
        <w:rPr>
          <w:b/>
          <w:sz w:val="16"/>
          <w:szCs w:val="16"/>
          <w:lang w:val="en-US"/>
        </w:rPr>
        <w:t>ru</w:t>
      </w:r>
      <w:r w:rsidR="00E64480" w:rsidRPr="00E64480">
        <w:rPr>
          <w:b/>
          <w:sz w:val="16"/>
          <w:szCs w:val="16"/>
        </w:rPr>
        <w:t>/</w:t>
      </w:r>
      <w:r>
        <w:rPr>
          <w:b/>
          <w:sz w:val="16"/>
          <w:szCs w:val="16"/>
        </w:rPr>
        <w:t>,</w:t>
      </w:r>
      <w:r w:rsidRPr="008C2B1B">
        <w:rPr>
          <w:sz w:val="16"/>
          <w:szCs w:val="16"/>
        </w:rPr>
        <w:t xml:space="preserve">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Федерации"(далее - Федеральным законом от </w:t>
      </w:r>
      <w:r w:rsidRPr="00861227">
        <w:rPr>
          <w:sz w:val="16"/>
          <w:szCs w:val="16"/>
        </w:rPr>
        <w:t>30.12.2004 N 214-ФЗ).</w:t>
      </w:r>
    </w:p>
    <w:p w:rsidR="00C327D6" w:rsidRPr="00861227" w:rsidRDefault="00C327D6" w:rsidP="00C327D6">
      <w:pPr>
        <w:ind w:left="426"/>
        <w:jc w:val="both"/>
        <w:rPr>
          <w:rFonts w:ascii="Arial" w:hAnsi="Arial" w:cs="Arial"/>
          <w:color w:val="000000"/>
          <w:sz w:val="16"/>
          <w:szCs w:val="16"/>
        </w:rPr>
      </w:pPr>
      <w:r w:rsidRPr="00861227">
        <w:rPr>
          <w:rFonts w:ascii="Arial" w:hAnsi="Arial" w:cs="Arial"/>
          <w:sz w:val="16"/>
          <w:szCs w:val="16"/>
        </w:rPr>
        <w:t xml:space="preserve">- </w:t>
      </w:r>
      <w:r w:rsidRPr="00861227">
        <w:rPr>
          <w:rFonts w:ascii="Arial" w:hAnsi="Arial" w:cs="Arial"/>
          <w:color w:val="000000"/>
          <w:sz w:val="16"/>
          <w:szCs w:val="16"/>
        </w:rPr>
        <w:t>Правоустанавливающие документы, на основании которых предоставлен земельный участок</w:t>
      </w:r>
      <w:r w:rsidRPr="00861227">
        <w:rPr>
          <w:rFonts w:ascii="Arial" w:hAnsi="Arial" w:cs="Arial"/>
          <w:sz w:val="16"/>
          <w:szCs w:val="16"/>
        </w:rPr>
        <w:t xml:space="preserve">, </w:t>
      </w:r>
      <w:r>
        <w:rPr>
          <w:rFonts w:ascii="Arial" w:hAnsi="Arial" w:cs="Arial"/>
          <w:sz w:val="16"/>
          <w:szCs w:val="16"/>
        </w:rPr>
        <w:t xml:space="preserve">на котором осуществляется строительство(создание) </w:t>
      </w:r>
      <w:r w:rsidRPr="00861227">
        <w:rPr>
          <w:rFonts w:ascii="Arial" w:hAnsi="Arial" w:cs="Arial"/>
          <w:sz w:val="16"/>
          <w:szCs w:val="16"/>
        </w:rPr>
        <w:t xml:space="preserve">Объекта долевого строительства. </w:t>
      </w:r>
      <w:r w:rsidRPr="00861227">
        <w:rPr>
          <w:rFonts w:ascii="Arial" w:hAnsi="Arial" w:cs="Arial"/>
          <w:color w:val="000000"/>
          <w:sz w:val="16"/>
          <w:szCs w:val="16"/>
        </w:rPr>
        <w:t xml:space="preserve">Земельный участок, </w:t>
      </w:r>
      <w:r w:rsidRPr="00861227">
        <w:rPr>
          <w:rFonts w:ascii="Arial" w:hAnsi="Arial" w:cs="Arial"/>
          <w:b/>
          <w:color w:val="000000"/>
          <w:sz w:val="16"/>
          <w:szCs w:val="16"/>
        </w:rPr>
        <w:t>кадастровый номер 02:55</w:t>
      </w:r>
      <w:r w:rsidR="00E64480" w:rsidRPr="00E64480">
        <w:rPr>
          <w:rFonts w:ascii="Arial" w:hAnsi="Arial" w:cs="Arial"/>
          <w:b/>
          <w:color w:val="000000"/>
          <w:sz w:val="16"/>
          <w:szCs w:val="16"/>
        </w:rPr>
        <w:t>:010530:2</w:t>
      </w:r>
      <w:r w:rsidRPr="00861227">
        <w:rPr>
          <w:rFonts w:ascii="Arial" w:hAnsi="Arial" w:cs="Arial"/>
          <w:color w:val="000000"/>
          <w:sz w:val="16"/>
          <w:szCs w:val="16"/>
        </w:rPr>
        <w:t>, расположен по адресу: Республик</w:t>
      </w:r>
      <w:r w:rsidR="00E64480">
        <w:rPr>
          <w:rFonts w:ascii="Arial" w:hAnsi="Arial" w:cs="Arial"/>
          <w:color w:val="000000"/>
          <w:sz w:val="16"/>
          <w:szCs w:val="16"/>
        </w:rPr>
        <w:t>а Башкортостан, г.Уфа, Советский р-н, ул. Златоустовская</w:t>
      </w:r>
      <w:r w:rsidR="009F3845">
        <w:rPr>
          <w:rFonts w:ascii="Arial" w:hAnsi="Arial" w:cs="Arial"/>
          <w:color w:val="000000"/>
          <w:sz w:val="16"/>
          <w:szCs w:val="16"/>
        </w:rPr>
        <w:t>, дом 20, корп.3</w:t>
      </w:r>
      <w:r w:rsidRPr="00861227">
        <w:rPr>
          <w:rFonts w:ascii="Arial" w:hAnsi="Arial" w:cs="Arial"/>
          <w:color w:val="000000"/>
          <w:sz w:val="16"/>
          <w:szCs w:val="16"/>
        </w:rPr>
        <w:t xml:space="preserve">.Общая </w:t>
      </w:r>
      <w:r w:rsidR="00E64480">
        <w:rPr>
          <w:rFonts w:ascii="Arial" w:hAnsi="Arial" w:cs="Arial"/>
          <w:color w:val="000000"/>
          <w:sz w:val="16"/>
          <w:szCs w:val="16"/>
        </w:rPr>
        <w:t>площадь земельного участка – 2 658</w:t>
      </w:r>
      <w:r w:rsidRPr="00861227">
        <w:rPr>
          <w:rFonts w:ascii="Arial" w:hAnsi="Arial" w:cs="Arial"/>
          <w:color w:val="000000"/>
          <w:sz w:val="16"/>
          <w:szCs w:val="16"/>
        </w:rPr>
        <w:t>кв.м.</w:t>
      </w:r>
    </w:p>
    <w:p w:rsidR="00C327D6" w:rsidRDefault="00E64480" w:rsidP="00C327D6">
      <w:pPr>
        <w:numPr>
          <w:ilvl w:val="0"/>
          <w:numId w:val="3"/>
        </w:numPr>
        <w:tabs>
          <w:tab w:val="clear" w:pos="360"/>
          <w:tab w:val="num" w:pos="1134"/>
        </w:tabs>
        <w:ind w:left="1134" w:hanging="283"/>
        <w:jc w:val="both"/>
        <w:rPr>
          <w:rFonts w:ascii="Arial" w:hAnsi="Arial" w:cs="Arial"/>
          <w:color w:val="000000"/>
          <w:sz w:val="16"/>
          <w:szCs w:val="16"/>
        </w:rPr>
      </w:pPr>
      <w:r>
        <w:rPr>
          <w:rFonts w:ascii="Arial" w:hAnsi="Arial" w:cs="Arial"/>
          <w:color w:val="000000"/>
          <w:sz w:val="16"/>
          <w:szCs w:val="16"/>
        </w:rPr>
        <w:t>Договор купли-продажи земельного участка от 03.06.2013 № 1</w:t>
      </w:r>
      <w:r w:rsidRPr="00E64480">
        <w:rPr>
          <w:rFonts w:ascii="Arial" w:hAnsi="Arial" w:cs="Arial"/>
          <w:color w:val="000000"/>
          <w:sz w:val="16"/>
          <w:szCs w:val="16"/>
        </w:rPr>
        <w:t>/13</w:t>
      </w:r>
    </w:p>
    <w:p w:rsidR="00E64480" w:rsidRPr="00861227" w:rsidRDefault="00E64480" w:rsidP="00C327D6">
      <w:pPr>
        <w:numPr>
          <w:ilvl w:val="0"/>
          <w:numId w:val="3"/>
        </w:numPr>
        <w:tabs>
          <w:tab w:val="clear" w:pos="360"/>
          <w:tab w:val="num" w:pos="1134"/>
        </w:tabs>
        <w:ind w:left="1134" w:hanging="283"/>
        <w:jc w:val="both"/>
        <w:rPr>
          <w:rFonts w:ascii="Arial" w:hAnsi="Arial" w:cs="Arial"/>
          <w:color w:val="000000"/>
          <w:sz w:val="16"/>
          <w:szCs w:val="16"/>
        </w:rPr>
      </w:pPr>
      <w:r>
        <w:rPr>
          <w:rFonts w:ascii="Arial" w:hAnsi="Arial" w:cs="Arial"/>
          <w:color w:val="000000"/>
          <w:sz w:val="16"/>
          <w:szCs w:val="16"/>
        </w:rPr>
        <w:t>Свидетельство о государственной регистрации права собственности: серия 04АД № 520839, выдан Управлением Федеральной службы государственной регистрации, кадастра и картографии по Республике Башкортостан, дата выдачи 18 июня 2013 года, за записью в реестре прав на недвижимое имущество с сделок с ними № 02-04-01</w:t>
      </w:r>
      <w:r w:rsidRPr="00E64480">
        <w:rPr>
          <w:rFonts w:ascii="Arial" w:hAnsi="Arial" w:cs="Arial"/>
          <w:color w:val="000000"/>
          <w:sz w:val="16"/>
          <w:szCs w:val="16"/>
        </w:rPr>
        <w:t>/230/2013-638</w:t>
      </w:r>
      <w:r>
        <w:rPr>
          <w:rFonts w:ascii="Arial" w:hAnsi="Arial" w:cs="Arial"/>
          <w:color w:val="000000"/>
          <w:sz w:val="16"/>
          <w:szCs w:val="16"/>
        </w:rPr>
        <w:t>, от 18 июня 2013 года.</w:t>
      </w:r>
    </w:p>
    <w:p w:rsidR="00C327D6" w:rsidRPr="008C2B1B" w:rsidRDefault="00C327D6" w:rsidP="00C327D6">
      <w:pPr>
        <w:pStyle w:val="ConsPlusNormal"/>
        <w:widowControl/>
        <w:ind w:left="426" w:firstLine="0"/>
        <w:jc w:val="both"/>
        <w:rPr>
          <w:sz w:val="16"/>
          <w:szCs w:val="16"/>
        </w:rPr>
      </w:pPr>
      <w:r w:rsidRPr="008C2B1B">
        <w:rPr>
          <w:sz w:val="16"/>
          <w:szCs w:val="16"/>
        </w:rPr>
        <w:t>- Согласованная надлежащим образом проектная документация, включающая в себя все внесенные в нее изменения.</w:t>
      </w:r>
    </w:p>
    <w:p w:rsidR="00C327D6" w:rsidRPr="00C31C03" w:rsidRDefault="00C327D6" w:rsidP="00C327D6">
      <w:pPr>
        <w:pStyle w:val="ConsPlusNormal"/>
        <w:ind w:firstLine="540"/>
        <w:jc w:val="both"/>
        <w:outlineLvl w:val="0"/>
      </w:pPr>
      <w:r w:rsidRPr="008C2B1B">
        <w:rPr>
          <w:sz w:val="16"/>
          <w:szCs w:val="16"/>
        </w:rPr>
        <w:t xml:space="preserve">1.3. </w:t>
      </w:r>
      <w:r w:rsidRPr="00E45240">
        <w:rPr>
          <w:b/>
          <w:sz w:val="16"/>
          <w:szCs w:val="16"/>
        </w:rPr>
        <w:t>Объект долевого строительства</w:t>
      </w:r>
      <w:r>
        <w:rPr>
          <w:sz w:val="16"/>
          <w:szCs w:val="16"/>
        </w:rPr>
        <w:t>–</w:t>
      </w:r>
      <w:r>
        <w:rPr>
          <w:b/>
          <w:sz w:val="16"/>
          <w:szCs w:val="16"/>
        </w:rPr>
        <w:t>жилое помещение (Квартира)</w:t>
      </w:r>
      <w:r w:rsidRPr="00E45240">
        <w:rPr>
          <w:sz w:val="16"/>
          <w:szCs w:val="16"/>
        </w:rPr>
        <w:t>,</w:t>
      </w:r>
      <w:r>
        <w:rPr>
          <w:sz w:val="16"/>
          <w:szCs w:val="16"/>
        </w:rPr>
        <w:t xml:space="preserve">а также </w:t>
      </w:r>
      <w:r w:rsidRPr="00C31C03">
        <w:rPr>
          <w:sz w:val="16"/>
          <w:szCs w:val="16"/>
        </w:rPr>
        <w:t>общее имущество в многоквартирном доме котор</w:t>
      </w:r>
      <w:r>
        <w:rPr>
          <w:sz w:val="16"/>
          <w:szCs w:val="16"/>
        </w:rPr>
        <w:t>ые</w:t>
      </w:r>
      <w:r w:rsidRPr="00E45240">
        <w:rPr>
          <w:sz w:val="16"/>
          <w:szCs w:val="16"/>
        </w:rPr>
        <w:t xml:space="preserve"> подлеж</w:t>
      </w:r>
      <w:r>
        <w:rPr>
          <w:sz w:val="16"/>
          <w:szCs w:val="16"/>
        </w:rPr>
        <w:t>а</w:t>
      </w:r>
      <w:r w:rsidRPr="00E45240">
        <w:rPr>
          <w:sz w:val="16"/>
          <w:szCs w:val="16"/>
        </w:rPr>
        <w:t>т передаче Участнику долевого строительства после получения</w:t>
      </w:r>
      <w:r>
        <w:rPr>
          <w:sz w:val="16"/>
          <w:szCs w:val="16"/>
        </w:rPr>
        <w:t xml:space="preserve"> Застройщиком</w:t>
      </w:r>
      <w:r w:rsidRPr="00E45240">
        <w:rPr>
          <w:sz w:val="16"/>
          <w:szCs w:val="16"/>
        </w:rPr>
        <w:t xml:space="preserve"> разрешения на ввод в эксплуатацию многоквартирного дома, строящегося (создаваемого) с привлечением денежных средств Участника долевого строительства.</w:t>
      </w:r>
    </w:p>
    <w:p w:rsidR="00C327D6" w:rsidRPr="00513C20" w:rsidRDefault="00C327D6" w:rsidP="00C327D6">
      <w:pPr>
        <w:pStyle w:val="ConsPlusNormal"/>
        <w:widowControl/>
        <w:ind w:firstLine="540"/>
        <w:jc w:val="both"/>
        <w:rPr>
          <w:sz w:val="16"/>
          <w:szCs w:val="16"/>
        </w:rPr>
      </w:pPr>
      <w:r w:rsidRPr="00513C20">
        <w:rPr>
          <w:sz w:val="16"/>
          <w:szCs w:val="16"/>
        </w:rPr>
        <w:t xml:space="preserve">Предварительное описание Объекта долевого строительства </w:t>
      </w:r>
      <w:r w:rsidRPr="00513C20">
        <w:rPr>
          <w:b/>
          <w:sz w:val="16"/>
          <w:szCs w:val="16"/>
        </w:rPr>
        <w:t>согласно проектной документации:</w:t>
      </w:r>
    </w:p>
    <w:p w:rsidR="00C327D6" w:rsidRPr="00513C20" w:rsidRDefault="00C327D6" w:rsidP="00C327D6">
      <w:pPr>
        <w:pStyle w:val="ConsPlusNormal"/>
        <w:widowControl/>
        <w:ind w:firstLine="540"/>
        <w:jc w:val="both"/>
        <w:rPr>
          <w:sz w:val="16"/>
          <w:szCs w:val="16"/>
        </w:rPr>
      </w:pPr>
      <w:r w:rsidRPr="00513C20">
        <w:rPr>
          <w:sz w:val="16"/>
          <w:szCs w:val="16"/>
        </w:rPr>
        <w:t>- Город Уфа</w:t>
      </w:r>
    </w:p>
    <w:p w:rsidR="00C327D6" w:rsidRPr="00513C20" w:rsidRDefault="00C327D6" w:rsidP="00C327D6">
      <w:pPr>
        <w:pStyle w:val="ConsPlusNormal"/>
        <w:widowControl/>
        <w:ind w:firstLine="540"/>
        <w:jc w:val="both"/>
        <w:rPr>
          <w:sz w:val="16"/>
          <w:szCs w:val="16"/>
        </w:rPr>
      </w:pPr>
      <w:r w:rsidRPr="00513C20">
        <w:rPr>
          <w:sz w:val="16"/>
          <w:szCs w:val="16"/>
        </w:rPr>
        <w:t xml:space="preserve">- </w:t>
      </w:r>
      <w:r w:rsidR="00513C20" w:rsidRPr="00513C20">
        <w:rPr>
          <w:sz w:val="16"/>
          <w:szCs w:val="16"/>
        </w:rPr>
        <w:t>Советский</w:t>
      </w:r>
      <w:r w:rsidRPr="00513C20">
        <w:rPr>
          <w:sz w:val="16"/>
          <w:szCs w:val="16"/>
        </w:rPr>
        <w:t xml:space="preserve"> район</w:t>
      </w:r>
    </w:p>
    <w:p w:rsidR="00C327D6" w:rsidRPr="00513C20" w:rsidRDefault="00C327D6" w:rsidP="00C327D6">
      <w:pPr>
        <w:pStyle w:val="ConsPlusNormal"/>
        <w:widowControl/>
        <w:ind w:firstLine="540"/>
        <w:jc w:val="both"/>
        <w:rPr>
          <w:sz w:val="16"/>
          <w:szCs w:val="16"/>
        </w:rPr>
      </w:pPr>
      <w:r w:rsidRPr="00513C20">
        <w:rPr>
          <w:sz w:val="16"/>
          <w:szCs w:val="16"/>
        </w:rPr>
        <w:t xml:space="preserve">- Улица </w:t>
      </w:r>
      <w:r w:rsidR="00513C20" w:rsidRPr="00513C20">
        <w:rPr>
          <w:sz w:val="16"/>
          <w:szCs w:val="16"/>
        </w:rPr>
        <w:t>Златоустовская</w:t>
      </w:r>
    </w:p>
    <w:p w:rsidR="00C327D6" w:rsidRPr="00513C20" w:rsidRDefault="00C327D6" w:rsidP="00C327D6">
      <w:pPr>
        <w:pStyle w:val="ConsPlusNormal"/>
        <w:widowControl/>
        <w:ind w:firstLine="540"/>
        <w:jc w:val="both"/>
        <w:rPr>
          <w:sz w:val="16"/>
          <w:szCs w:val="16"/>
        </w:rPr>
      </w:pPr>
      <w:r w:rsidRPr="00513C20">
        <w:rPr>
          <w:sz w:val="16"/>
          <w:szCs w:val="16"/>
        </w:rPr>
        <w:t xml:space="preserve">- Техническое состояние на момент сдачи: </w:t>
      </w:r>
    </w:p>
    <w:p w:rsidR="005E0CF0" w:rsidRPr="005E0CF0" w:rsidRDefault="005E0CF0" w:rsidP="005E0CF0">
      <w:pPr>
        <w:pStyle w:val="ConsPlusNormal"/>
        <w:ind w:firstLine="540"/>
        <w:jc w:val="both"/>
        <w:rPr>
          <w:sz w:val="16"/>
          <w:szCs w:val="16"/>
        </w:rPr>
      </w:pPr>
      <w:r w:rsidRPr="005E0CF0">
        <w:rPr>
          <w:sz w:val="16"/>
          <w:szCs w:val="16"/>
        </w:rPr>
        <w:t>Отделка – чистовая предусматривает:</w:t>
      </w:r>
    </w:p>
    <w:p w:rsidR="005E0CF0" w:rsidRPr="005E0CF0" w:rsidRDefault="005E0CF0" w:rsidP="005E0CF0">
      <w:pPr>
        <w:pStyle w:val="ConsPlusNormal"/>
        <w:numPr>
          <w:ilvl w:val="0"/>
          <w:numId w:val="10"/>
        </w:numPr>
        <w:rPr>
          <w:sz w:val="16"/>
          <w:szCs w:val="16"/>
        </w:rPr>
      </w:pPr>
      <w:r w:rsidRPr="005E0CF0">
        <w:rPr>
          <w:sz w:val="16"/>
          <w:szCs w:val="16"/>
        </w:rPr>
        <w:t>Материал наружных стен – керамический кирпич.</w:t>
      </w:r>
    </w:p>
    <w:p w:rsidR="005E0CF0" w:rsidRPr="005E0CF0" w:rsidRDefault="005E0CF0" w:rsidP="005E0CF0">
      <w:pPr>
        <w:pStyle w:val="ConsPlusNormal"/>
        <w:numPr>
          <w:ilvl w:val="0"/>
          <w:numId w:val="10"/>
        </w:numPr>
        <w:rPr>
          <w:sz w:val="16"/>
          <w:szCs w:val="16"/>
        </w:rPr>
      </w:pPr>
      <w:r w:rsidRPr="005E0CF0">
        <w:rPr>
          <w:sz w:val="16"/>
          <w:szCs w:val="16"/>
        </w:rPr>
        <w:t xml:space="preserve">Материал внутренних стен – силикатный кирпич и </w:t>
      </w:r>
      <w:proofErr w:type="spellStart"/>
      <w:r w:rsidRPr="005E0CF0">
        <w:rPr>
          <w:sz w:val="16"/>
          <w:szCs w:val="16"/>
        </w:rPr>
        <w:t>пазогребневая</w:t>
      </w:r>
      <w:proofErr w:type="spellEnd"/>
      <w:r w:rsidRPr="005E0CF0">
        <w:rPr>
          <w:sz w:val="16"/>
          <w:szCs w:val="16"/>
        </w:rPr>
        <w:t xml:space="preserve"> гипсовая плита.</w:t>
      </w:r>
    </w:p>
    <w:p w:rsidR="005E0CF0" w:rsidRPr="005E0CF0" w:rsidRDefault="005E0CF0" w:rsidP="005E0CF0">
      <w:pPr>
        <w:pStyle w:val="ConsPlusNormal"/>
        <w:numPr>
          <w:ilvl w:val="0"/>
          <w:numId w:val="10"/>
        </w:numPr>
        <w:rPr>
          <w:sz w:val="16"/>
          <w:szCs w:val="16"/>
        </w:rPr>
      </w:pPr>
      <w:r w:rsidRPr="005E0CF0">
        <w:rPr>
          <w:sz w:val="16"/>
          <w:szCs w:val="16"/>
        </w:rPr>
        <w:t>Материал межкомнатных перегородок – керамический кирпич.</w:t>
      </w:r>
    </w:p>
    <w:p w:rsidR="005E0CF0" w:rsidRPr="005E0CF0" w:rsidRDefault="005E0CF0" w:rsidP="005E0CF0">
      <w:pPr>
        <w:pStyle w:val="ConsPlusNormal"/>
        <w:numPr>
          <w:ilvl w:val="0"/>
          <w:numId w:val="10"/>
        </w:numPr>
        <w:rPr>
          <w:sz w:val="16"/>
          <w:szCs w:val="16"/>
        </w:rPr>
      </w:pPr>
      <w:r w:rsidRPr="005E0CF0">
        <w:rPr>
          <w:sz w:val="16"/>
          <w:szCs w:val="16"/>
        </w:rPr>
        <w:t>Материал несущей конструкции – ж/б монолитный каркас.</w:t>
      </w:r>
    </w:p>
    <w:p w:rsidR="005E0CF0" w:rsidRPr="005E0CF0" w:rsidRDefault="005E0CF0" w:rsidP="005E0CF0">
      <w:pPr>
        <w:pStyle w:val="ConsPlusNormal"/>
        <w:numPr>
          <w:ilvl w:val="0"/>
          <w:numId w:val="10"/>
        </w:numPr>
        <w:rPr>
          <w:sz w:val="16"/>
          <w:szCs w:val="16"/>
        </w:rPr>
      </w:pPr>
      <w:r w:rsidRPr="005E0CF0">
        <w:rPr>
          <w:sz w:val="16"/>
          <w:szCs w:val="16"/>
        </w:rPr>
        <w:t>Высота помещен</w:t>
      </w:r>
      <w:r w:rsidR="00E371C2">
        <w:rPr>
          <w:sz w:val="16"/>
          <w:szCs w:val="16"/>
        </w:rPr>
        <w:t>ий (Жилые этажи) – 2,</w:t>
      </w:r>
      <w:r w:rsidR="00D172C5">
        <w:rPr>
          <w:sz w:val="16"/>
          <w:szCs w:val="16"/>
        </w:rPr>
        <w:t>5</w:t>
      </w:r>
      <w:r w:rsidRPr="005E0CF0">
        <w:rPr>
          <w:sz w:val="16"/>
          <w:szCs w:val="16"/>
        </w:rPr>
        <w:t xml:space="preserve"> м ±допуски (от уровня пола до низа плиты перекрытия).</w:t>
      </w:r>
    </w:p>
    <w:p w:rsidR="005E0CF0" w:rsidRPr="005E0CF0" w:rsidRDefault="005E0CF0" w:rsidP="005E0CF0">
      <w:pPr>
        <w:pStyle w:val="ConsPlusNormal"/>
        <w:numPr>
          <w:ilvl w:val="0"/>
          <w:numId w:val="10"/>
        </w:numPr>
        <w:rPr>
          <w:sz w:val="16"/>
          <w:szCs w:val="16"/>
        </w:rPr>
      </w:pPr>
      <w:r w:rsidRPr="005E0CF0">
        <w:rPr>
          <w:sz w:val="16"/>
          <w:szCs w:val="16"/>
        </w:rPr>
        <w:t>Высота помещений: нежилые помещения цокольного этажа – 3,7 м ±допуски (от уровня пола до низа плиты перекрытия); нежилые помещения первого и второго этажа – 4,2 м ±допуски (от уровня пола до низа плиты перекрытия)</w:t>
      </w:r>
    </w:p>
    <w:p w:rsidR="005E0CF0" w:rsidRPr="005E0CF0" w:rsidRDefault="005E0CF0" w:rsidP="005E0CF0">
      <w:pPr>
        <w:pStyle w:val="ConsPlusNormal"/>
        <w:numPr>
          <w:ilvl w:val="0"/>
          <w:numId w:val="10"/>
        </w:numPr>
        <w:rPr>
          <w:sz w:val="16"/>
          <w:szCs w:val="16"/>
        </w:rPr>
      </w:pPr>
      <w:r w:rsidRPr="005E0CF0">
        <w:rPr>
          <w:sz w:val="16"/>
          <w:szCs w:val="16"/>
        </w:rPr>
        <w:t xml:space="preserve">Оконные и </w:t>
      </w:r>
      <w:r w:rsidR="001F34BC">
        <w:rPr>
          <w:sz w:val="16"/>
          <w:szCs w:val="16"/>
        </w:rPr>
        <w:t>балконные блоки – пластиковые с двойным</w:t>
      </w:r>
      <w:r w:rsidRPr="005E0CF0">
        <w:rPr>
          <w:sz w:val="16"/>
          <w:szCs w:val="16"/>
        </w:rPr>
        <w:t xml:space="preserve"> стеклопакетом.</w:t>
      </w:r>
    </w:p>
    <w:p w:rsidR="005E0CF0" w:rsidRPr="005E0CF0" w:rsidRDefault="005E0CF0" w:rsidP="005E0CF0">
      <w:pPr>
        <w:pStyle w:val="ConsPlusNormal"/>
        <w:numPr>
          <w:ilvl w:val="0"/>
          <w:numId w:val="10"/>
        </w:numPr>
        <w:rPr>
          <w:sz w:val="16"/>
          <w:szCs w:val="16"/>
        </w:rPr>
      </w:pPr>
      <w:r w:rsidRPr="005E0CF0">
        <w:rPr>
          <w:sz w:val="16"/>
          <w:szCs w:val="16"/>
        </w:rPr>
        <w:t>Пол – бетонное покрытие (цементно-песчаная стяжка).</w:t>
      </w:r>
    </w:p>
    <w:p w:rsidR="005E0CF0" w:rsidRPr="005E0CF0" w:rsidRDefault="005E0CF0" w:rsidP="005E0CF0">
      <w:pPr>
        <w:pStyle w:val="ConsPlusNormal"/>
        <w:numPr>
          <w:ilvl w:val="0"/>
          <w:numId w:val="10"/>
        </w:numPr>
        <w:rPr>
          <w:sz w:val="16"/>
          <w:szCs w:val="16"/>
        </w:rPr>
      </w:pPr>
      <w:r w:rsidRPr="005E0CF0">
        <w:rPr>
          <w:sz w:val="16"/>
          <w:szCs w:val="16"/>
        </w:rPr>
        <w:t>Стояки канализации – из ПНД (полиэтилен низкого давления).</w:t>
      </w:r>
    </w:p>
    <w:p w:rsidR="005E0CF0" w:rsidRPr="005E0CF0" w:rsidRDefault="005E0CF0" w:rsidP="005E0CF0">
      <w:pPr>
        <w:pStyle w:val="ConsPlusNormal"/>
        <w:numPr>
          <w:ilvl w:val="0"/>
          <w:numId w:val="10"/>
        </w:numPr>
        <w:rPr>
          <w:sz w:val="16"/>
          <w:szCs w:val="16"/>
        </w:rPr>
      </w:pPr>
      <w:r w:rsidRPr="005E0CF0">
        <w:rPr>
          <w:sz w:val="16"/>
          <w:szCs w:val="16"/>
        </w:rPr>
        <w:t>Система центрального отопления – индивидуальная газовая котельная, стояки из стали, подводка из полиэтилена , приборы отопления – типа МС 140.</w:t>
      </w:r>
    </w:p>
    <w:p w:rsidR="005E0CF0" w:rsidRPr="005E0CF0" w:rsidRDefault="005E0CF0" w:rsidP="005E0CF0">
      <w:pPr>
        <w:pStyle w:val="ConsPlusNormal"/>
        <w:numPr>
          <w:ilvl w:val="0"/>
          <w:numId w:val="10"/>
        </w:numPr>
        <w:rPr>
          <w:sz w:val="16"/>
          <w:szCs w:val="16"/>
        </w:rPr>
      </w:pPr>
      <w:r w:rsidRPr="005E0CF0">
        <w:rPr>
          <w:sz w:val="16"/>
          <w:szCs w:val="16"/>
        </w:rPr>
        <w:t>Водоснабжение – вводы ГВС и ХВС, уставлены приборы учёта.</w:t>
      </w:r>
    </w:p>
    <w:p w:rsidR="005E0CF0" w:rsidRPr="005E0CF0" w:rsidRDefault="005E0CF0" w:rsidP="005E0CF0">
      <w:pPr>
        <w:pStyle w:val="ConsPlusNormal"/>
        <w:numPr>
          <w:ilvl w:val="0"/>
          <w:numId w:val="10"/>
        </w:numPr>
        <w:rPr>
          <w:sz w:val="16"/>
          <w:szCs w:val="16"/>
        </w:rPr>
      </w:pPr>
      <w:r w:rsidRPr="005E0CF0">
        <w:rPr>
          <w:sz w:val="16"/>
          <w:szCs w:val="16"/>
        </w:rPr>
        <w:t>Внутренняя электрическая разводка – медным проводом типа ВВГ.</w:t>
      </w:r>
    </w:p>
    <w:p w:rsidR="005E0CF0" w:rsidRPr="005E0CF0" w:rsidRDefault="005E0CF0" w:rsidP="005E0CF0">
      <w:pPr>
        <w:pStyle w:val="ConsPlusNormal"/>
        <w:numPr>
          <w:ilvl w:val="0"/>
          <w:numId w:val="10"/>
        </w:numPr>
        <w:rPr>
          <w:sz w:val="16"/>
          <w:szCs w:val="16"/>
        </w:rPr>
      </w:pPr>
      <w:r w:rsidRPr="005E0CF0">
        <w:rPr>
          <w:sz w:val="16"/>
          <w:szCs w:val="16"/>
        </w:rPr>
        <w:t>Наружные стены – штукатурка цементно-известковым раствором</w:t>
      </w:r>
    </w:p>
    <w:p w:rsidR="005E0CF0" w:rsidRPr="005E0CF0" w:rsidRDefault="005E0CF0" w:rsidP="005E0CF0">
      <w:pPr>
        <w:pStyle w:val="ConsPlusNormal"/>
        <w:numPr>
          <w:ilvl w:val="0"/>
          <w:numId w:val="10"/>
        </w:numPr>
        <w:rPr>
          <w:sz w:val="16"/>
          <w:szCs w:val="16"/>
        </w:rPr>
      </w:pPr>
      <w:r w:rsidRPr="005E0CF0">
        <w:rPr>
          <w:sz w:val="16"/>
          <w:szCs w:val="16"/>
        </w:rPr>
        <w:t>Электроплита – установлена.</w:t>
      </w:r>
    </w:p>
    <w:p w:rsidR="005E0CF0" w:rsidRPr="005E0CF0" w:rsidRDefault="005E0CF0" w:rsidP="005E0CF0">
      <w:pPr>
        <w:pStyle w:val="ConsPlusNormal"/>
        <w:numPr>
          <w:ilvl w:val="0"/>
          <w:numId w:val="10"/>
        </w:numPr>
        <w:rPr>
          <w:sz w:val="16"/>
          <w:szCs w:val="16"/>
        </w:rPr>
      </w:pPr>
      <w:proofErr w:type="spellStart"/>
      <w:r w:rsidRPr="005E0CF0">
        <w:rPr>
          <w:sz w:val="16"/>
          <w:szCs w:val="16"/>
        </w:rPr>
        <w:t>Санфаянс</w:t>
      </w:r>
      <w:proofErr w:type="spellEnd"/>
      <w:r w:rsidRPr="005E0CF0">
        <w:rPr>
          <w:sz w:val="16"/>
          <w:szCs w:val="16"/>
        </w:rPr>
        <w:t xml:space="preserve"> – установлена.</w:t>
      </w:r>
    </w:p>
    <w:p w:rsidR="005E0CF0" w:rsidRPr="005E0CF0" w:rsidRDefault="008D4B6F" w:rsidP="005E0CF0">
      <w:pPr>
        <w:pStyle w:val="ConsPlusNormal"/>
        <w:numPr>
          <w:ilvl w:val="0"/>
          <w:numId w:val="10"/>
        </w:numPr>
        <w:rPr>
          <w:sz w:val="16"/>
          <w:szCs w:val="16"/>
        </w:rPr>
      </w:pPr>
      <w:r>
        <w:rPr>
          <w:sz w:val="16"/>
          <w:szCs w:val="16"/>
        </w:rPr>
        <w:t xml:space="preserve">Межкомнатные двери – </w:t>
      </w:r>
      <w:r w:rsidR="005E0CF0" w:rsidRPr="005E0CF0">
        <w:rPr>
          <w:sz w:val="16"/>
          <w:szCs w:val="16"/>
        </w:rPr>
        <w:t>предусмотрены.</w:t>
      </w:r>
    </w:p>
    <w:p w:rsidR="005E0CF0" w:rsidRPr="005E0CF0" w:rsidRDefault="005E0CF0" w:rsidP="005E0CF0">
      <w:pPr>
        <w:pStyle w:val="ConsPlusNormal"/>
        <w:numPr>
          <w:ilvl w:val="0"/>
          <w:numId w:val="10"/>
        </w:numPr>
        <w:rPr>
          <w:sz w:val="16"/>
          <w:szCs w:val="16"/>
        </w:rPr>
      </w:pPr>
      <w:r w:rsidRPr="005E0CF0">
        <w:rPr>
          <w:sz w:val="16"/>
          <w:szCs w:val="16"/>
        </w:rPr>
        <w:t>Подоконники – пластиковые.</w:t>
      </w:r>
    </w:p>
    <w:p w:rsidR="005E0CF0" w:rsidRPr="005E0CF0" w:rsidRDefault="005E0CF0" w:rsidP="005E0CF0">
      <w:pPr>
        <w:pStyle w:val="ConsPlusNormal"/>
        <w:numPr>
          <w:ilvl w:val="0"/>
          <w:numId w:val="10"/>
        </w:numPr>
        <w:rPr>
          <w:sz w:val="16"/>
          <w:szCs w:val="16"/>
        </w:rPr>
      </w:pPr>
      <w:r w:rsidRPr="005E0CF0">
        <w:rPr>
          <w:sz w:val="16"/>
          <w:szCs w:val="16"/>
        </w:rPr>
        <w:t>Входная дверь – металлическая.</w:t>
      </w:r>
    </w:p>
    <w:p w:rsidR="005E0CF0" w:rsidRPr="005E0CF0" w:rsidRDefault="005E0CF0" w:rsidP="005E0CF0">
      <w:pPr>
        <w:pStyle w:val="ConsPlusNormal"/>
        <w:numPr>
          <w:ilvl w:val="0"/>
          <w:numId w:val="10"/>
        </w:numPr>
        <w:rPr>
          <w:sz w:val="16"/>
          <w:szCs w:val="16"/>
        </w:rPr>
      </w:pPr>
      <w:proofErr w:type="spellStart"/>
      <w:r w:rsidRPr="005E0CF0">
        <w:rPr>
          <w:sz w:val="16"/>
          <w:szCs w:val="16"/>
        </w:rPr>
        <w:t>Электроустановочные</w:t>
      </w:r>
      <w:proofErr w:type="spellEnd"/>
      <w:r w:rsidRPr="005E0CF0">
        <w:rPr>
          <w:sz w:val="16"/>
          <w:szCs w:val="16"/>
        </w:rPr>
        <w:t xml:space="preserve"> изделия (розетки, выключатели и патроны) – установлены.</w:t>
      </w:r>
    </w:p>
    <w:p w:rsidR="005E0CF0" w:rsidRDefault="005E0CF0" w:rsidP="005E0CF0">
      <w:pPr>
        <w:pStyle w:val="ConsPlusNormal"/>
        <w:numPr>
          <w:ilvl w:val="0"/>
          <w:numId w:val="10"/>
        </w:numPr>
        <w:rPr>
          <w:sz w:val="16"/>
          <w:szCs w:val="16"/>
        </w:rPr>
      </w:pPr>
      <w:r w:rsidRPr="005E0CF0">
        <w:rPr>
          <w:sz w:val="16"/>
          <w:szCs w:val="16"/>
        </w:rPr>
        <w:t>Щит квартирный электрический со счётчиком – установлен.</w:t>
      </w:r>
    </w:p>
    <w:p w:rsidR="00550A8D" w:rsidRDefault="005E0CF0" w:rsidP="005E0CF0">
      <w:pPr>
        <w:pStyle w:val="ConsPlusNormal"/>
        <w:numPr>
          <w:ilvl w:val="0"/>
          <w:numId w:val="10"/>
        </w:numPr>
        <w:rPr>
          <w:sz w:val="16"/>
          <w:szCs w:val="16"/>
        </w:rPr>
      </w:pPr>
      <w:r w:rsidRPr="005E0CF0">
        <w:rPr>
          <w:sz w:val="16"/>
          <w:szCs w:val="16"/>
        </w:rPr>
        <w:t>Средства телекоммуникаций – по отдельным договорам.</w:t>
      </w:r>
    </w:p>
    <w:p w:rsidR="002127AE" w:rsidRPr="008D4B6F" w:rsidRDefault="002127AE" w:rsidP="008D4B6F">
      <w:pPr>
        <w:pStyle w:val="ConsPlusNormal"/>
        <w:numPr>
          <w:ilvl w:val="0"/>
          <w:numId w:val="10"/>
        </w:numPr>
        <w:rPr>
          <w:sz w:val="16"/>
          <w:szCs w:val="16"/>
        </w:rPr>
      </w:pPr>
      <w:r w:rsidRPr="002127AE">
        <w:rPr>
          <w:sz w:val="16"/>
          <w:szCs w:val="16"/>
        </w:rPr>
        <w:t xml:space="preserve">Отделка квартир: жилые комнаты, коридоры, кладовые, кухни – </w:t>
      </w:r>
      <w:proofErr w:type="spellStart"/>
      <w:r w:rsidRPr="002127AE">
        <w:rPr>
          <w:sz w:val="16"/>
          <w:szCs w:val="16"/>
        </w:rPr>
        <w:t>пол-ламинат</w:t>
      </w:r>
      <w:proofErr w:type="spellEnd"/>
      <w:r w:rsidRPr="002127AE">
        <w:rPr>
          <w:sz w:val="16"/>
          <w:szCs w:val="16"/>
        </w:rPr>
        <w:t xml:space="preserve">, </w:t>
      </w:r>
      <w:r w:rsidRPr="008D4B6F">
        <w:rPr>
          <w:sz w:val="16"/>
          <w:szCs w:val="16"/>
        </w:rPr>
        <w:t xml:space="preserve">Стены-обои под покраску, потолок-покраска; </w:t>
      </w:r>
    </w:p>
    <w:p w:rsidR="002127AE" w:rsidRPr="008D4B6F" w:rsidRDefault="002127AE" w:rsidP="008D4B6F">
      <w:pPr>
        <w:pStyle w:val="ConsPlusNormal"/>
        <w:numPr>
          <w:ilvl w:val="0"/>
          <w:numId w:val="10"/>
        </w:numPr>
        <w:rPr>
          <w:sz w:val="16"/>
          <w:szCs w:val="16"/>
        </w:rPr>
      </w:pPr>
      <w:r>
        <w:rPr>
          <w:sz w:val="16"/>
          <w:szCs w:val="16"/>
        </w:rPr>
        <w:t>С</w:t>
      </w:r>
      <w:r w:rsidRPr="002127AE">
        <w:rPr>
          <w:sz w:val="16"/>
          <w:szCs w:val="16"/>
        </w:rPr>
        <w:t xml:space="preserve">анузел, ванные комнаты – пол керамическая плитка, </w:t>
      </w:r>
      <w:proofErr w:type="spellStart"/>
      <w:r w:rsidRPr="002127AE">
        <w:rPr>
          <w:sz w:val="16"/>
          <w:szCs w:val="16"/>
        </w:rPr>
        <w:t>потолок-покраска,</w:t>
      </w:r>
      <w:r w:rsidRPr="008D4B6F">
        <w:rPr>
          <w:sz w:val="16"/>
          <w:szCs w:val="16"/>
        </w:rPr>
        <w:t>Стены</w:t>
      </w:r>
      <w:proofErr w:type="spellEnd"/>
      <w:r w:rsidRPr="008D4B6F">
        <w:rPr>
          <w:sz w:val="16"/>
          <w:szCs w:val="16"/>
        </w:rPr>
        <w:t xml:space="preserve"> – керамическая плитка, </w:t>
      </w:r>
    </w:p>
    <w:p w:rsidR="002127AE" w:rsidRPr="002127AE" w:rsidRDefault="002127AE" w:rsidP="002127AE">
      <w:pPr>
        <w:pStyle w:val="ConsPlusNormal"/>
        <w:numPr>
          <w:ilvl w:val="0"/>
          <w:numId w:val="10"/>
        </w:numPr>
        <w:rPr>
          <w:sz w:val="16"/>
          <w:szCs w:val="16"/>
        </w:rPr>
      </w:pPr>
      <w:r>
        <w:rPr>
          <w:sz w:val="16"/>
          <w:szCs w:val="16"/>
        </w:rPr>
        <w:t>С</w:t>
      </w:r>
      <w:r w:rsidRPr="002127AE">
        <w:rPr>
          <w:sz w:val="16"/>
          <w:szCs w:val="16"/>
        </w:rPr>
        <w:t>анитарно-техническое оборудование</w:t>
      </w:r>
      <w:r w:rsidR="008D4B6F">
        <w:rPr>
          <w:sz w:val="16"/>
          <w:szCs w:val="16"/>
        </w:rPr>
        <w:t>- предусмотрено</w:t>
      </w:r>
      <w:r w:rsidRPr="002127AE">
        <w:rPr>
          <w:sz w:val="16"/>
          <w:szCs w:val="16"/>
        </w:rPr>
        <w:t xml:space="preserve">; </w:t>
      </w:r>
    </w:p>
    <w:p w:rsidR="002127AE" w:rsidRPr="005E0CF0" w:rsidRDefault="002127AE" w:rsidP="002127AE">
      <w:pPr>
        <w:pStyle w:val="ConsPlusNormal"/>
        <w:numPr>
          <w:ilvl w:val="0"/>
          <w:numId w:val="10"/>
        </w:numPr>
        <w:rPr>
          <w:sz w:val="16"/>
          <w:szCs w:val="16"/>
        </w:rPr>
      </w:pPr>
      <w:r>
        <w:rPr>
          <w:sz w:val="16"/>
          <w:szCs w:val="16"/>
        </w:rPr>
        <w:t>Л</w:t>
      </w:r>
      <w:r w:rsidRPr="002127AE">
        <w:rPr>
          <w:sz w:val="16"/>
          <w:szCs w:val="16"/>
        </w:rPr>
        <w:t>оджии – стены-облицовочный кирпич, пластиковый профиль с остеклением.</w:t>
      </w:r>
    </w:p>
    <w:p w:rsidR="001F34BC" w:rsidRDefault="001F34BC">
      <w:pPr>
        <w:pStyle w:val="ConsPlusNormal"/>
        <w:widowControl/>
        <w:ind w:firstLine="540"/>
        <w:jc w:val="both"/>
        <w:rPr>
          <w:b/>
          <w:sz w:val="22"/>
          <w:szCs w:val="22"/>
        </w:rPr>
      </w:pPr>
    </w:p>
    <w:p w:rsidR="002E62E2" w:rsidRDefault="00861227">
      <w:pPr>
        <w:pStyle w:val="ConsPlusNormal"/>
        <w:widowControl/>
        <w:ind w:firstLine="540"/>
        <w:jc w:val="both"/>
        <w:rPr>
          <w:b/>
          <w:sz w:val="22"/>
          <w:szCs w:val="22"/>
        </w:rPr>
      </w:pPr>
      <w:r>
        <w:rPr>
          <w:b/>
          <w:sz w:val="22"/>
          <w:szCs w:val="22"/>
        </w:rPr>
        <w:lastRenderedPageBreak/>
        <w:t xml:space="preserve">1.3.1. </w:t>
      </w:r>
      <w:r w:rsidR="00281922" w:rsidRPr="00861227">
        <w:rPr>
          <w:b/>
          <w:sz w:val="22"/>
          <w:szCs w:val="22"/>
        </w:rPr>
        <w:t>Жил</w:t>
      </w:r>
      <w:r w:rsidR="005F3C75">
        <w:rPr>
          <w:b/>
          <w:sz w:val="22"/>
          <w:szCs w:val="22"/>
        </w:rPr>
        <w:t>ое помещение (Квартира</w:t>
      </w:r>
      <w:r w:rsidR="00281922" w:rsidRPr="00861227">
        <w:rPr>
          <w:b/>
          <w:sz w:val="22"/>
          <w:szCs w:val="22"/>
        </w:rPr>
        <w:t>):</w:t>
      </w:r>
    </w:p>
    <w:p w:rsidR="000A73E7" w:rsidRPr="00861227" w:rsidRDefault="000A73E7" w:rsidP="000A73E7">
      <w:pPr>
        <w:pStyle w:val="ConsPlusNormal"/>
        <w:widowControl/>
        <w:ind w:firstLine="540"/>
        <w:jc w:val="both"/>
        <w:rPr>
          <w:b/>
          <w:sz w:val="22"/>
          <w:szCs w:val="22"/>
        </w:rPr>
      </w:pPr>
    </w:p>
    <w:tbl>
      <w:tblPr>
        <w:tblW w:w="5531"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
        <w:gridCol w:w="960"/>
        <w:gridCol w:w="960"/>
        <w:gridCol w:w="1240"/>
        <w:gridCol w:w="1280"/>
      </w:tblGrid>
      <w:tr w:rsidR="00E64480" w:rsidRPr="006D08D0">
        <w:trPr>
          <w:trHeight w:val="1035"/>
          <w:jc w:val="center"/>
        </w:trPr>
        <w:tc>
          <w:tcPr>
            <w:tcW w:w="1091" w:type="dxa"/>
            <w:shd w:val="clear" w:color="auto" w:fill="auto"/>
          </w:tcPr>
          <w:p w:rsidR="00E64480" w:rsidRPr="00EB4932" w:rsidRDefault="00E64480" w:rsidP="00620D97">
            <w:pPr>
              <w:jc w:val="center"/>
              <w:rPr>
                <w:rFonts w:ascii="Arial CYR" w:hAnsi="Arial CYR" w:cs="Arial CYR"/>
                <w:sz w:val="20"/>
                <w:szCs w:val="20"/>
              </w:rPr>
            </w:pPr>
            <w:r w:rsidRPr="00EB4932">
              <w:rPr>
                <w:rFonts w:ascii="Arial CYR" w:hAnsi="Arial CYR" w:cs="Arial CYR"/>
                <w:sz w:val="20"/>
                <w:szCs w:val="20"/>
              </w:rPr>
              <w:t>№№ квартиры</w:t>
            </w:r>
          </w:p>
        </w:tc>
        <w:tc>
          <w:tcPr>
            <w:tcW w:w="960" w:type="dxa"/>
            <w:shd w:val="clear" w:color="auto" w:fill="auto"/>
          </w:tcPr>
          <w:p w:rsidR="00E64480" w:rsidRPr="00EB4932" w:rsidRDefault="00E64480" w:rsidP="00620D97">
            <w:pPr>
              <w:jc w:val="center"/>
              <w:rPr>
                <w:rFonts w:ascii="Arial CYR" w:hAnsi="Arial CYR" w:cs="Arial CYR"/>
                <w:sz w:val="20"/>
                <w:szCs w:val="20"/>
              </w:rPr>
            </w:pPr>
            <w:r w:rsidRPr="00EB4932">
              <w:rPr>
                <w:rFonts w:ascii="Arial CYR" w:hAnsi="Arial CYR" w:cs="Arial CYR"/>
                <w:sz w:val="20"/>
                <w:szCs w:val="20"/>
              </w:rPr>
              <w:t xml:space="preserve"> Этаж </w:t>
            </w:r>
          </w:p>
        </w:tc>
        <w:tc>
          <w:tcPr>
            <w:tcW w:w="960" w:type="dxa"/>
            <w:shd w:val="clear" w:color="auto" w:fill="auto"/>
          </w:tcPr>
          <w:p w:rsidR="00E64480" w:rsidRPr="00EB4932" w:rsidRDefault="00E64480" w:rsidP="00620D97">
            <w:pPr>
              <w:jc w:val="center"/>
              <w:rPr>
                <w:rFonts w:ascii="Arial CYR" w:hAnsi="Arial CYR" w:cs="Arial CYR"/>
                <w:sz w:val="20"/>
                <w:szCs w:val="20"/>
              </w:rPr>
            </w:pPr>
            <w:r w:rsidRPr="00EB4932">
              <w:rPr>
                <w:rFonts w:ascii="Arial CYR" w:hAnsi="Arial CYR" w:cs="Arial CYR"/>
                <w:sz w:val="20"/>
                <w:szCs w:val="20"/>
              </w:rPr>
              <w:t>Кол-во комнат</w:t>
            </w:r>
          </w:p>
        </w:tc>
        <w:tc>
          <w:tcPr>
            <w:tcW w:w="1240" w:type="dxa"/>
            <w:shd w:val="clear" w:color="auto" w:fill="auto"/>
          </w:tcPr>
          <w:p w:rsidR="00E64480" w:rsidRPr="00EB4932" w:rsidRDefault="00E64480" w:rsidP="00620D97">
            <w:pPr>
              <w:jc w:val="center"/>
              <w:rPr>
                <w:rFonts w:ascii="Arial CYR" w:hAnsi="Arial CYR" w:cs="Arial CYR"/>
                <w:sz w:val="20"/>
                <w:szCs w:val="20"/>
              </w:rPr>
            </w:pPr>
            <w:r w:rsidRPr="00EB4932">
              <w:rPr>
                <w:rFonts w:ascii="Arial CYR" w:hAnsi="Arial CYR" w:cs="Arial CYR"/>
                <w:sz w:val="20"/>
                <w:szCs w:val="20"/>
              </w:rPr>
              <w:t xml:space="preserve"> Общая площадь (проект) (кв.м.) </w:t>
            </w:r>
          </w:p>
        </w:tc>
        <w:tc>
          <w:tcPr>
            <w:tcW w:w="1280" w:type="dxa"/>
            <w:shd w:val="clear" w:color="auto" w:fill="auto"/>
          </w:tcPr>
          <w:p w:rsidR="00E64480" w:rsidRPr="00EB4932" w:rsidRDefault="00E64480" w:rsidP="00620D97">
            <w:pPr>
              <w:jc w:val="center"/>
              <w:rPr>
                <w:rFonts w:ascii="Arial CYR" w:hAnsi="Arial CYR" w:cs="Arial CYR"/>
                <w:sz w:val="20"/>
                <w:szCs w:val="20"/>
              </w:rPr>
            </w:pPr>
            <w:r w:rsidRPr="00EB4932">
              <w:rPr>
                <w:rFonts w:ascii="Arial CYR" w:hAnsi="Arial CYR" w:cs="Arial CYR"/>
                <w:sz w:val="20"/>
                <w:szCs w:val="20"/>
              </w:rPr>
              <w:t xml:space="preserve"> Жилая площадь (проект) (кв.м.) </w:t>
            </w:r>
          </w:p>
        </w:tc>
      </w:tr>
      <w:tr w:rsidR="00E64480" w:rsidRPr="006D08D0">
        <w:trPr>
          <w:trHeight w:val="255"/>
          <w:jc w:val="center"/>
        </w:trPr>
        <w:tc>
          <w:tcPr>
            <w:tcW w:w="1091" w:type="dxa"/>
            <w:shd w:val="clear" w:color="auto" w:fill="auto"/>
            <w:vAlign w:val="center"/>
          </w:tcPr>
          <w:p w:rsidR="00E64480" w:rsidRPr="004540C1" w:rsidRDefault="00E64480" w:rsidP="004023AD">
            <w:pPr>
              <w:rPr>
                <w:rFonts w:ascii="Arial" w:hAnsi="Arial" w:cs="Arial"/>
                <w:sz w:val="20"/>
                <w:szCs w:val="20"/>
              </w:rPr>
            </w:pPr>
          </w:p>
        </w:tc>
        <w:tc>
          <w:tcPr>
            <w:tcW w:w="960" w:type="dxa"/>
            <w:shd w:val="clear" w:color="auto" w:fill="auto"/>
            <w:vAlign w:val="center"/>
          </w:tcPr>
          <w:p w:rsidR="00E64480" w:rsidRPr="004540C1" w:rsidRDefault="00E64480" w:rsidP="004023AD">
            <w:pPr>
              <w:jc w:val="center"/>
              <w:rPr>
                <w:rFonts w:ascii="Arial" w:hAnsi="Arial" w:cs="Arial"/>
                <w:sz w:val="20"/>
                <w:szCs w:val="20"/>
              </w:rPr>
            </w:pPr>
          </w:p>
        </w:tc>
        <w:tc>
          <w:tcPr>
            <w:tcW w:w="960" w:type="dxa"/>
            <w:shd w:val="clear" w:color="auto" w:fill="auto"/>
            <w:vAlign w:val="center"/>
          </w:tcPr>
          <w:p w:rsidR="00E64480" w:rsidRPr="004540C1" w:rsidRDefault="00E64480" w:rsidP="00620D97">
            <w:pPr>
              <w:jc w:val="center"/>
              <w:rPr>
                <w:rFonts w:ascii="Arial" w:hAnsi="Arial" w:cs="Arial"/>
                <w:sz w:val="20"/>
                <w:szCs w:val="20"/>
              </w:rPr>
            </w:pPr>
          </w:p>
        </w:tc>
        <w:tc>
          <w:tcPr>
            <w:tcW w:w="1240" w:type="dxa"/>
            <w:shd w:val="clear" w:color="auto" w:fill="auto"/>
            <w:vAlign w:val="center"/>
          </w:tcPr>
          <w:p w:rsidR="00E64480" w:rsidRPr="004540C1" w:rsidRDefault="00E64480" w:rsidP="00620D97">
            <w:pPr>
              <w:jc w:val="center"/>
              <w:rPr>
                <w:rFonts w:ascii="Arial" w:hAnsi="Arial" w:cs="Arial"/>
                <w:sz w:val="20"/>
                <w:szCs w:val="20"/>
              </w:rPr>
            </w:pPr>
          </w:p>
        </w:tc>
        <w:tc>
          <w:tcPr>
            <w:tcW w:w="1280" w:type="dxa"/>
            <w:shd w:val="clear" w:color="auto" w:fill="auto"/>
          </w:tcPr>
          <w:p w:rsidR="00E64480" w:rsidRPr="004540C1" w:rsidRDefault="00E64480" w:rsidP="00620D97">
            <w:pPr>
              <w:jc w:val="center"/>
              <w:rPr>
                <w:rFonts w:ascii="Arial CYR" w:hAnsi="Arial CYR" w:cs="Arial CYR"/>
                <w:sz w:val="20"/>
                <w:szCs w:val="20"/>
              </w:rPr>
            </w:pPr>
          </w:p>
        </w:tc>
      </w:tr>
    </w:tbl>
    <w:p w:rsidR="00E64480" w:rsidRPr="006D08D0" w:rsidRDefault="00E64480" w:rsidP="00E64480">
      <w:pPr>
        <w:pStyle w:val="ConsPlusNormal"/>
        <w:widowControl/>
        <w:ind w:firstLine="540"/>
        <w:jc w:val="both"/>
        <w:rPr>
          <w:sz w:val="16"/>
          <w:szCs w:val="16"/>
          <w:highlight w:val="lightGray"/>
        </w:rPr>
      </w:pPr>
    </w:p>
    <w:p w:rsidR="000A73E7" w:rsidRPr="000D0E03" w:rsidRDefault="000A73E7" w:rsidP="000D0E03">
      <w:pPr>
        <w:pStyle w:val="ConsPlusNormal"/>
        <w:widowControl/>
        <w:ind w:firstLine="0"/>
        <w:jc w:val="both"/>
        <w:rPr>
          <w:sz w:val="22"/>
          <w:szCs w:val="22"/>
        </w:rPr>
      </w:pPr>
    </w:p>
    <w:p w:rsidR="00C327D6" w:rsidRPr="0056562E" w:rsidRDefault="00C327D6" w:rsidP="00C327D6">
      <w:pPr>
        <w:pStyle w:val="ConsPlusNormal"/>
        <w:widowControl/>
        <w:ind w:firstLine="540"/>
        <w:jc w:val="both"/>
        <w:rPr>
          <w:sz w:val="16"/>
          <w:szCs w:val="16"/>
        </w:rPr>
      </w:pPr>
      <w:r w:rsidRPr="00E468CB">
        <w:rPr>
          <w:sz w:val="16"/>
          <w:szCs w:val="16"/>
        </w:rPr>
        <w:t>Проектная, а также фактическая общая площадь Объекта долевого строительства определяется Сторонами как сумма площадей е</w:t>
      </w:r>
      <w:r w:rsidR="00257C32">
        <w:rPr>
          <w:sz w:val="16"/>
          <w:szCs w:val="16"/>
        </w:rPr>
        <w:t>го</w:t>
      </w:r>
      <w:r w:rsidRPr="00E468CB">
        <w:rPr>
          <w:sz w:val="16"/>
          <w:szCs w:val="16"/>
        </w:rPr>
        <w:t xml:space="preserve"> помещений, в отношении жилого помещения (Квартиры) также учитываются площади встроенных шкафов, а также площади лоджий, балконов, вер</w:t>
      </w:r>
      <w:r w:rsidR="0056562E">
        <w:rPr>
          <w:sz w:val="16"/>
          <w:szCs w:val="16"/>
        </w:rPr>
        <w:t>анд, террас и холодных кладовых</w:t>
      </w:r>
      <w:r w:rsidR="0056562E" w:rsidRPr="0056562E">
        <w:rPr>
          <w:sz w:val="16"/>
          <w:szCs w:val="16"/>
        </w:rPr>
        <w:t>.</w:t>
      </w:r>
    </w:p>
    <w:p w:rsidR="008753B2" w:rsidRPr="008C2B1B" w:rsidRDefault="008753B2">
      <w:pPr>
        <w:pStyle w:val="ConsPlusNormal"/>
        <w:widowControl/>
        <w:ind w:firstLine="540"/>
        <w:jc w:val="both"/>
        <w:rPr>
          <w:sz w:val="16"/>
          <w:szCs w:val="16"/>
        </w:rPr>
      </w:pPr>
      <w:r w:rsidRPr="00E468CB">
        <w:rPr>
          <w:sz w:val="16"/>
          <w:szCs w:val="16"/>
        </w:rPr>
        <w:t xml:space="preserve">Окончательное определение </w:t>
      </w:r>
      <w:r w:rsidR="00BF0513" w:rsidRPr="00E468CB">
        <w:rPr>
          <w:sz w:val="16"/>
          <w:szCs w:val="16"/>
        </w:rPr>
        <w:t xml:space="preserve">площадей </w:t>
      </w:r>
      <w:r w:rsidRPr="00E468CB">
        <w:rPr>
          <w:sz w:val="16"/>
          <w:szCs w:val="16"/>
        </w:rPr>
        <w:t>Объекта долевого строительства производится Застройщиком после получения разрешения на ввод объекта в эксплуатацию</w:t>
      </w:r>
      <w:r w:rsidR="009E5842" w:rsidRPr="00E468CB">
        <w:rPr>
          <w:sz w:val="16"/>
          <w:szCs w:val="16"/>
        </w:rPr>
        <w:t xml:space="preserve"> и проведения технической инвентаризации</w:t>
      </w:r>
      <w:r w:rsidRPr="008C2B1B">
        <w:rPr>
          <w:sz w:val="16"/>
          <w:szCs w:val="16"/>
        </w:rPr>
        <w:t>.</w:t>
      </w:r>
    </w:p>
    <w:p w:rsidR="0068034C" w:rsidRPr="008C2B1B" w:rsidRDefault="0068034C">
      <w:pPr>
        <w:pStyle w:val="ConsPlusNormal"/>
        <w:widowControl/>
        <w:ind w:firstLine="540"/>
        <w:jc w:val="both"/>
        <w:rPr>
          <w:sz w:val="16"/>
          <w:szCs w:val="16"/>
        </w:rPr>
      </w:pPr>
      <w:r w:rsidRPr="008C2B1B">
        <w:rPr>
          <w:sz w:val="16"/>
          <w:szCs w:val="16"/>
        </w:rPr>
        <w:t xml:space="preserve">Планировка Объекта долевого строительства в виде копии поэтажного плана с выделением непосредственно Объекта долевого строительства является </w:t>
      </w:r>
      <w:r w:rsidRPr="008C2B1B">
        <w:rPr>
          <w:b/>
          <w:sz w:val="16"/>
          <w:szCs w:val="16"/>
        </w:rPr>
        <w:t>Приложением № 1</w:t>
      </w:r>
      <w:r w:rsidRPr="008C2B1B">
        <w:rPr>
          <w:sz w:val="16"/>
          <w:szCs w:val="16"/>
        </w:rPr>
        <w:t xml:space="preserve"> к настоящему договору.</w:t>
      </w:r>
    </w:p>
    <w:p w:rsidR="0004731F" w:rsidRPr="008C2B1B" w:rsidRDefault="0004731F" w:rsidP="0004731F">
      <w:pPr>
        <w:pStyle w:val="ConsPlusNormal"/>
        <w:widowControl/>
        <w:ind w:firstLine="540"/>
        <w:jc w:val="both"/>
        <w:rPr>
          <w:sz w:val="16"/>
          <w:szCs w:val="16"/>
        </w:rPr>
      </w:pPr>
      <w:r w:rsidRPr="008C2B1B">
        <w:rPr>
          <w:sz w:val="16"/>
          <w:szCs w:val="16"/>
        </w:rPr>
        <w:t xml:space="preserve">1.4. </w:t>
      </w:r>
      <w:r w:rsidRPr="008C2B1B">
        <w:rPr>
          <w:b/>
          <w:sz w:val="16"/>
          <w:szCs w:val="16"/>
        </w:rPr>
        <w:t>Участник долевого строительства</w:t>
      </w:r>
      <w:r w:rsidRPr="008C2B1B">
        <w:rPr>
          <w:sz w:val="16"/>
          <w:szCs w:val="16"/>
        </w:rPr>
        <w:t xml:space="preserve"> - лицо, вносящее на условиях настоящего Договора Застройщику денежные средства для строительства многоквартирного дома, в состав которого входит Объект долевого строительства.</w:t>
      </w:r>
    </w:p>
    <w:p w:rsidR="008753B2" w:rsidRPr="008C2B1B" w:rsidRDefault="0004731F" w:rsidP="0004731F">
      <w:pPr>
        <w:pStyle w:val="ConsPlusNormal"/>
        <w:widowControl/>
        <w:ind w:firstLine="540"/>
        <w:jc w:val="both"/>
        <w:rPr>
          <w:sz w:val="16"/>
          <w:szCs w:val="16"/>
        </w:rPr>
      </w:pPr>
      <w:r w:rsidRPr="008C2B1B">
        <w:rPr>
          <w:sz w:val="16"/>
          <w:szCs w:val="16"/>
        </w:rPr>
        <w:t xml:space="preserve">1.5. </w:t>
      </w:r>
      <w:r w:rsidRPr="008C2B1B">
        <w:rPr>
          <w:b/>
          <w:sz w:val="16"/>
          <w:szCs w:val="16"/>
        </w:rPr>
        <w:t>Многоквартирный дом</w:t>
      </w:r>
      <w:r w:rsidRPr="008C2B1B">
        <w:rPr>
          <w:sz w:val="16"/>
          <w:szCs w:val="16"/>
        </w:rPr>
        <w:t xml:space="preserve"> - </w:t>
      </w:r>
      <w:r w:rsidR="007506DE" w:rsidRPr="007506DE">
        <w:rPr>
          <w:sz w:val="16"/>
          <w:szCs w:val="16"/>
        </w:rPr>
        <w:t xml:space="preserve">Многоквартирный многоэтажный жилой дом (литер 1) по ул. Златоустовской в Советском районе городского округа город Уфа Республики </w:t>
      </w:r>
      <w:r w:rsidR="002127AE" w:rsidRPr="007506DE">
        <w:rPr>
          <w:sz w:val="16"/>
          <w:szCs w:val="16"/>
        </w:rPr>
        <w:t>Башкортостан,</w:t>
      </w:r>
      <w:r w:rsidR="009F3845">
        <w:rPr>
          <w:sz w:val="16"/>
          <w:szCs w:val="16"/>
        </w:rPr>
        <w:t xml:space="preserve"> в состав которого входит объект долевого строительства</w:t>
      </w:r>
      <w:r w:rsidR="00646453">
        <w:rPr>
          <w:sz w:val="16"/>
          <w:szCs w:val="16"/>
        </w:rPr>
        <w:t>.</w:t>
      </w:r>
    </w:p>
    <w:p w:rsidR="008753B2" w:rsidRPr="008C2B1B" w:rsidRDefault="008753B2">
      <w:pPr>
        <w:pStyle w:val="ConsPlusNormal"/>
        <w:widowControl/>
        <w:ind w:firstLine="540"/>
        <w:jc w:val="both"/>
        <w:rPr>
          <w:sz w:val="16"/>
          <w:szCs w:val="16"/>
        </w:rPr>
      </w:pPr>
      <w:r w:rsidRPr="008C2B1B">
        <w:rPr>
          <w:sz w:val="16"/>
          <w:szCs w:val="16"/>
        </w:rPr>
        <w:t xml:space="preserve">1.6. </w:t>
      </w:r>
      <w:r w:rsidRPr="008C2B1B">
        <w:rPr>
          <w:b/>
          <w:sz w:val="16"/>
          <w:szCs w:val="16"/>
        </w:rPr>
        <w:t>Проектная декларация</w:t>
      </w:r>
      <w:r w:rsidRPr="008C2B1B">
        <w:rPr>
          <w:sz w:val="16"/>
          <w:szCs w:val="16"/>
        </w:rPr>
        <w:t xml:space="preserve"> - информация о Застройщике и </w:t>
      </w:r>
      <w:r w:rsidR="002127AE">
        <w:rPr>
          <w:sz w:val="16"/>
          <w:szCs w:val="16"/>
        </w:rPr>
        <w:t>информация</w:t>
      </w:r>
      <w:r w:rsidRPr="008C2B1B">
        <w:rPr>
          <w:sz w:val="16"/>
          <w:szCs w:val="16"/>
        </w:rPr>
        <w:t xml:space="preserve"> о проекте строительства. Оригинал проектной декларации хранит Застройщик.</w:t>
      </w:r>
    </w:p>
    <w:p w:rsidR="008753B2" w:rsidRPr="008C2B1B" w:rsidRDefault="008753B2">
      <w:pPr>
        <w:pStyle w:val="ConsPlusNormal"/>
        <w:widowControl/>
        <w:ind w:firstLine="540"/>
        <w:jc w:val="both"/>
        <w:rPr>
          <w:sz w:val="16"/>
          <w:szCs w:val="16"/>
        </w:rPr>
      </w:pPr>
      <w:r w:rsidRPr="00646453">
        <w:rPr>
          <w:sz w:val="16"/>
          <w:szCs w:val="16"/>
        </w:rPr>
        <w:t xml:space="preserve">Проектная декларация </w:t>
      </w:r>
      <w:r w:rsidR="0004579C" w:rsidRPr="00646453">
        <w:rPr>
          <w:sz w:val="16"/>
          <w:szCs w:val="16"/>
        </w:rPr>
        <w:t>опубликована</w:t>
      </w:r>
      <w:r w:rsidRPr="00646453">
        <w:rPr>
          <w:sz w:val="16"/>
          <w:szCs w:val="16"/>
        </w:rPr>
        <w:t xml:space="preserve"> Застройщиком </w:t>
      </w:r>
      <w:r w:rsidR="00C93257" w:rsidRPr="00646453">
        <w:rPr>
          <w:sz w:val="16"/>
          <w:szCs w:val="16"/>
        </w:rPr>
        <w:t>путем</w:t>
      </w:r>
      <w:r w:rsidRPr="00646453">
        <w:rPr>
          <w:sz w:val="16"/>
          <w:szCs w:val="16"/>
        </w:rPr>
        <w:t xml:space="preserve"> размещ</w:t>
      </w:r>
      <w:r w:rsidR="00C93257" w:rsidRPr="00646453">
        <w:rPr>
          <w:sz w:val="16"/>
          <w:szCs w:val="16"/>
        </w:rPr>
        <w:t>ения</w:t>
      </w:r>
      <w:r w:rsidRPr="00646453">
        <w:rPr>
          <w:sz w:val="16"/>
          <w:szCs w:val="16"/>
        </w:rPr>
        <w:t xml:space="preserve"> в сети "Интернет"</w:t>
      </w:r>
      <w:r w:rsidR="00C93257" w:rsidRPr="00646453">
        <w:rPr>
          <w:sz w:val="16"/>
          <w:szCs w:val="16"/>
        </w:rPr>
        <w:t xml:space="preserve"> на сайте </w:t>
      </w:r>
      <w:r w:rsidR="00E64480" w:rsidRPr="00E64480">
        <w:rPr>
          <w:b/>
          <w:sz w:val="16"/>
          <w:szCs w:val="16"/>
          <w:lang w:val="en-US"/>
        </w:rPr>
        <w:t>http</w:t>
      </w:r>
      <w:r w:rsidR="00E64480" w:rsidRPr="00E64480">
        <w:rPr>
          <w:b/>
          <w:sz w:val="16"/>
          <w:szCs w:val="16"/>
        </w:rPr>
        <w:t>://</w:t>
      </w:r>
      <w:r w:rsidR="00E64480" w:rsidRPr="00E64480">
        <w:rPr>
          <w:b/>
          <w:sz w:val="16"/>
          <w:szCs w:val="16"/>
          <w:lang w:val="en-US"/>
        </w:rPr>
        <w:t>riversideufa</w:t>
      </w:r>
      <w:r w:rsidR="00E64480" w:rsidRPr="00E64480">
        <w:rPr>
          <w:b/>
          <w:sz w:val="16"/>
          <w:szCs w:val="16"/>
        </w:rPr>
        <w:t>.</w:t>
      </w:r>
      <w:r w:rsidR="00E64480" w:rsidRPr="00E64480">
        <w:rPr>
          <w:b/>
          <w:sz w:val="16"/>
          <w:szCs w:val="16"/>
          <w:lang w:val="en-US"/>
        </w:rPr>
        <w:t>ru</w:t>
      </w:r>
      <w:r w:rsidR="00E64480" w:rsidRPr="00E64480">
        <w:rPr>
          <w:b/>
          <w:sz w:val="16"/>
          <w:szCs w:val="16"/>
        </w:rPr>
        <w:t>/</w:t>
      </w:r>
      <w:r w:rsidRPr="00646453">
        <w:rPr>
          <w:sz w:val="16"/>
          <w:szCs w:val="16"/>
        </w:rPr>
        <w:t xml:space="preserve"> а также представляется в орган, осуществляющий государственную регистрацию прав на недвижимое имущество и сделок с ним.</w:t>
      </w:r>
    </w:p>
    <w:p w:rsidR="008753B2" w:rsidRPr="00E468CB" w:rsidRDefault="008753B2">
      <w:pPr>
        <w:pStyle w:val="ConsPlusNormal"/>
        <w:widowControl/>
        <w:ind w:firstLine="540"/>
        <w:jc w:val="both"/>
        <w:rPr>
          <w:sz w:val="16"/>
          <w:szCs w:val="16"/>
        </w:rPr>
      </w:pPr>
      <w:r w:rsidRPr="008C2B1B">
        <w:rPr>
          <w:sz w:val="16"/>
          <w:szCs w:val="16"/>
        </w:rPr>
        <w:t xml:space="preserve">1.7. </w:t>
      </w:r>
      <w:r w:rsidR="00C93257" w:rsidRPr="008C2B1B">
        <w:rPr>
          <w:b/>
          <w:sz w:val="16"/>
          <w:szCs w:val="16"/>
        </w:rPr>
        <w:t>Применимая нормативно-правовая база</w:t>
      </w:r>
      <w:r w:rsidRPr="008C2B1B">
        <w:rPr>
          <w:sz w:val="16"/>
          <w:szCs w:val="16"/>
        </w:rPr>
        <w:t xml:space="preserve">. Отношения Застройщика и Участника долевого строительства, не урегулированные настоящим Договором, </w:t>
      </w:r>
      <w:r w:rsidRPr="00E468CB">
        <w:rPr>
          <w:sz w:val="16"/>
          <w:szCs w:val="16"/>
        </w:rPr>
        <w:t>регламентируются законодательством Российской Федерации, в том числе: Гражданским кодексом Российской Федерации,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w:t>
      </w:r>
    </w:p>
    <w:p w:rsidR="00C327D6" w:rsidRPr="00E468CB" w:rsidRDefault="00C327D6" w:rsidP="00C327D6">
      <w:pPr>
        <w:pStyle w:val="ConsPlusNormal"/>
        <w:widowControl/>
        <w:ind w:firstLine="540"/>
        <w:jc w:val="both"/>
        <w:rPr>
          <w:sz w:val="16"/>
          <w:szCs w:val="16"/>
        </w:rPr>
      </w:pPr>
      <w:r w:rsidRPr="00E468CB">
        <w:rPr>
          <w:sz w:val="16"/>
          <w:szCs w:val="16"/>
        </w:rPr>
        <w:t>1.8. При заключении настоящего договора Застройщик гарантирует:</w:t>
      </w:r>
    </w:p>
    <w:p w:rsidR="00C327D6" w:rsidRPr="00E468CB" w:rsidRDefault="00C327D6" w:rsidP="00C327D6">
      <w:pPr>
        <w:pStyle w:val="ConsPlusNormal"/>
        <w:widowControl/>
        <w:numPr>
          <w:ilvl w:val="0"/>
          <w:numId w:val="7"/>
        </w:numPr>
        <w:tabs>
          <w:tab w:val="clear" w:pos="720"/>
          <w:tab w:val="num" w:pos="1276"/>
        </w:tabs>
        <w:ind w:left="1276"/>
        <w:jc w:val="both"/>
        <w:rPr>
          <w:sz w:val="16"/>
          <w:szCs w:val="16"/>
        </w:rPr>
      </w:pPr>
      <w:r w:rsidRPr="00E468CB">
        <w:rPr>
          <w:sz w:val="16"/>
          <w:szCs w:val="16"/>
        </w:rPr>
        <w:t>все необходимые для заключения и исполнения настоящего Договора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rsidR="00C327D6" w:rsidRPr="00E468CB" w:rsidRDefault="00C327D6" w:rsidP="00C327D6">
      <w:pPr>
        <w:pStyle w:val="ConsPlusNormal"/>
        <w:widowControl/>
        <w:numPr>
          <w:ilvl w:val="0"/>
          <w:numId w:val="7"/>
        </w:numPr>
        <w:tabs>
          <w:tab w:val="clear" w:pos="720"/>
          <w:tab w:val="num" w:pos="1276"/>
        </w:tabs>
        <w:ind w:left="1276"/>
        <w:jc w:val="both"/>
        <w:rPr>
          <w:sz w:val="16"/>
          <w:szCs w:val="16"/>
        </w:rPr>
      </w:pPr>
      <w:r w:rsidRPr="00E468CB">
        <w:rPr>
          <w:sz w:val="16"/>
          <w:szCs w:val="16"/>
        </w:rPr>
        <w:t>проектная декларация, включающая в себя информацию о Застройщике и  Объекте долевого строительства, в установленном действующим законодательством порядке предоставлена во все соответствующие  государственные органы, органы по регистрации прав на недвижимое имущество и сделок с ним и опубликована в соответствии с требованиями действующего законодательства Российской Федерации:</w:t>
      </w:r>
    </w:p>
    <w:p w:rsidR="00C327D6" w:rsidRPr="00E468CB" w:rsidRDefault="00C327D6" w:rsidP="00C327D6">
      <w:pPr>
        <w:pStyle w:val="ConsPlusNormal"/>
        <w:widowControl/>
        <w:numPr>
          <w:ilvl w:val="0"/>
          <w:numId w:val="7"/>
        </w:numPr>
        <w:tabs>
          <w:tab w:val="clear" w:pos="720"/>
          <w:tab w:val="num" w:pos="1276"/>
        </w:tabs>
        <w:ind w:left="1276"/>
        <w:jc w:val="both"/>
        <w:rPr>
          <w:sz w:val="16"/>
          <w:szCs w:val="16"/>
        </w:rPr>
      </w:pPr>
      <w:r w:rsidRPr="00E468CB">
        <w:rPr>
          <w:sz w:val="16"/>
          <w:szCs w:val="16"/>
        </w:rPr>
        <w:t>Объект долевого строительства, указанный в пункте 1.3. не является предметом договора участия в долевом строительстве с третьими лицами.</w:t>
      </w:r>
    </w:p>
    <w:p w:rsidR="008B70CB" w:rsidRPr="008C2B1B" w:rsidRDefault="008B70CB">
      <w:pPr>
        <w:pStyle w:val="ConsPlusNormal"/>
        <w:widowControl/>
        <w:ind w:firstLine="540"/>
        <w:jc w:val="both"/>
        <w:rPr>
          <w:b/>
          <w:sz w:val="16"/>
          <w:szCs w:val="16"/>
        </w:rPr>
      </w:pPr>
    </w:p>
    <w:p w:rsidR="008753B2" w:rsidRPr="008C2B1B" w:rsidRDefault="008753B2">
      <w:pPr>
        <w:pStyle w:val="ConsPlusNormal"/>
        <w:widowControl/>
        <w:ind w:firstLine="0"/>
        <w:jc w:val="center"/>
        <w:rPr>
          <w:b/>
          <w:sz w:val="16"/>
          <w:szCs w:val="16"/>
        </w:rPr>
      </w:pPr>
      <w:r w:rsidRPr="008C2B1B">
        <w:rPr>
          <w:b/>
          <w:sz w:val="16"/>
          <w:szCs w:val="16"/>
        </w:rPr>
        <w:t>2. ПРЕДМЕТ ДОГОВОРА</w:t>
      </w:r>
    </w:p>
    <w:p w:rsidR="008753B2" w:rsidRPr="008C2B1B" w:rsidRDefault="008753B2">
      <w:pPr>
        <w:pStyle w:val="ConsPlusNormal"/>
        <w:widowControl/>
        <w:ind w:firstLine="540"/>
        <w:jc w:val="both"/>
        <w:rPr>
          <w:sz w:val="16"/>
          <w:szCs w:val="16"/>
        </w:rPr>
      </w:pPr>
      <w:r w:rsidRPr="008C2B1B">
        <w:rPr>
          <w:sz w:val="16"/>
          <w:szCs w:val="16"/>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этого </w:t>
      </w:r>
      <w:r w:rsidR="001C2A46" w:rsidRPr="008C2B1B">
        <w:rPr>
          <w:sz w:val="16"/>
          <w:szCs w:val="16"/>
        </w:rPr>
        <w:t>многоквартирного дома</w:t>
      </w:r>
      <w:r w:rsidRPr="008C2B1B">
        <w:rPr>
          <w:sz w:val="16"/>
          <w:szCs w:val="16"/>
        </w:rPr>
        <w:t xml:space="preserve"> передать Объект долевого строительства Участнику долевого строительства, а Участник долевого строительства обязуется уплатить обусловленную цену Договора и принять Объект долевого строительства при наличии разрешения на ввод в эксплуатацию многоквартирного дома.</w:t>
      </w:r>
    </w:p>
    <w:p w:rsidR="008753B2" w:rsidRPr="008C2B1B" w:rsidRDefault="008753B2">
      <w:pPr>
        <w:pStyle w:val="ConsPlusNormal"/>
        <w:widowControl/>
        <w:ind w:firstLine="540"/>
        <w:jc w:val="both"/>
        <w:rPr>
          <w:sz w:val="16"/>
          <w:szCs w:val="16"/>
        </w:rPr>
      </w:pPr>
      <w:r w:rsidRPr="008C2B1B">
        <w:rPr>
          <w:sz w:val="16"/>
          <w:szCs w:val="16"/>
        </w:rPr>
        <w:t>2.2. Настоящий Договор подлежит государственной регистрации и считается заключенным с момента такой регистрации.</w:t>
      </w:r>
    </w:p>
    <w:p w:rsidR="00736629" w:rsidRPr="008C2B1B" w:rsidRDefault="008753B2" w:rsidP="00736629">
      <w:pPr>
        <w:pStyle w:val="ConsPlusNormal"/>
        <w:widowControl/>
        <w:ind w:firstLine="540"/>
        <w:jc w:val="both"/>
        <w:rPr>
          <w:sz w:val="16"/>
          <w:szCs w:val="16"/>
        </w:rPr>
      </w:pPr>
      <w:r w:rsidRPr="008C2B1B">
        <w:rPr>
          <w:sz w:val="16"/>
          <w:szCs w:val="16"/>
        </w:rPr>
        <w:t xml:space="preserve">2.3. Срок передачи Застройщиком Объекта долевого строительства Участнику долевого строительства </w:t>
      </w:r>
      <w:r w:rsidR="00C93257" w:rsidRPr="008C2B1B">
        <w:rPr>
          <w:sz w:val="16"/>
          <w:szCs w:val="16"/>
        </w:rPr>
        <w:t>–</w:t>
      </w:r>
      <w:r w:rsidR="0097510E" w:rsidRPr="00FC59C1">
        <w:rPr>
          <w:b/>
          <w:sz w:val="16"/>
          <w:szCs w:val="16"/>
        </w:rPr>
        <w:t xml:space="preserve">до </w:t>
      </w:r>
      <w:r w:rsidR="00A1480A">
        <w:rPr>
          <w:b/>
          <w:sz w:val="16"/>
          <w:szCs w:val="16"/>
        </w:rPr>
        <w:t>«</w:t>
      </w:r>
      <w:r w:rsidR="00C85DE0">
        <w:rPr>
          <w:b/>
          <w:sz w:val="16"/>
          <w:szCs w:val="16"/>
        </w:rPr>
        <w:t>0</w:t>
      </w:r>
      <w:r w:rsidR="002127AE">
        <w:rPr>
          <w:b/>
          <w:sz w:val="16"/>
          <w:szCs w:val="16"/>
        </w:rPr>
        <w:t>1</w:t>
      </w:r>
      <w:r w:rsidR="00C93257" w:rsidRPr="00FC59C1">
        <w:rPr>
          <w:b/>
          <w:sz w:val="16"/>
          <w:szCs w:val="16"/>
        </w:rPr>
        <w:t xml:space="preserve">» </w:t>
      </w:r>
      <w:r w:rsidR="00052483">
        <w:rPr>
          <w:b/>
          <w:sz w:val="16"/>
          <w:szCs w:val="16"/>
        </w:rPr>
        <w:t>июл</w:t>
      </w:r>
      <w:r w:rsidR="00FB3494">
        <w:rPr>
          <w:b/>
          <w:sz w:val="16"/>
          <w:szCs w:val="16"/>
        </w:rPr>
        <w:t>я</w:t>
      </w:r>
      <w:r w:rsidR="00A1480A">
        <w:rPr>
          <w:b/>
          <w:sz w:val="16"/>
          <w:szCs w:val="16"/>
        </w:rPr>
        <w:t xml:space="preserve"> 201</w:t>
      </w:r>
      <w:r w:rsidR="00FB3494">
        <w:rPr>
          <w:b/>
          <w:sz w:val="16"/>
          <w:szCs w:val="16"/>
        </w:rPr>
        <w:t>6</w:t>
      </w:r>
      <w:r w:rsidRPr="00FC59C1">
        <w:rPr>
          <w:b/>
          <w:sz w:val="16"/>
          <w:szCs w:val="16"/>
        </w:rPr>
        <w:t xml:space="preserve"> года.</w:t>
      </w:r>
      <w:r w:rsidR="00736629" w:rsidRPr="008C2B1B">
        <w:rPr>
          <w:sz w:val="16"/>
          <w:szCs w:val="16"/>
        </w:rPr>
        <w:t xml:space="preserve"> При этом Стороны допускают досрочное исполнение застройщиком обязатель</w:t>
      </w:r>
      <w:r w:rsidR="002127AE">
        <w:rPr>
          <w:sz w:val="16"/>
          <w:szCs w:val="16"/>
        </w:rPr>
        <w:t>ства по передаче объекта долевог</w:t>
      </w:r>
      <w:r w:rsidR="00736629" w:rsidRPr="008C2B1B">
        <w:rPr>
          <w:sz w:val="16"/>
          <w:szCs w:val="16"/>
        </w:rPr>
        <w:t>о строительства</w:t>
      </w:r>
    </w:p>
    <w:p w:rsidR="009B0944" w:rsidRPr="00646453" w:rsidRDefault="008753B2" w:rsidP="009B0944">
      <w:pPr>
        <w:autoSpaceDE w:val="0"/>
        <w:autoSpaceDN w:val="0"/>
        <w:adjustRightInd w:val="0"/>
        <w:ind w:firstLine="540"/>
        <w:jc w:val="both"/>
        <w:rPr>
          <w:rFonts w:ascii="Arial" w:hAnsi="Arial" w:cs="Arial"/>
          <w:sz w:val="16"/>
          <w:szCs w:val="16"/>
        </w:rPr>
      </w:pPr>
      <w:r w:rsidRPr="008C2B1B">
        <w:rPr>
          <w:rFonts w:ascii="Arial" w:hAnsi="Arial" w:cs="Arial"/>
          <w:sz w:val="16"/>
          <w:szCs w:val="16"/>
        </w:rPr>
        <w:t>2.</w:t>
      </w:r>
      <w:r w:rsidR="001B514B" w:rsidRPr="008C2B1B">
        <w:rPr>
          <w:rFonts w:ascii="Arial" w:hAnsi="Arial" w:cs="Arial"/>
          <w:sz w:val="16"/>
          <w:szCs w:val="16"/>
        </w:rPr>
        <w:t>4</w:t>
      </w:r>
      <w:r w:rsidRPr="008C2B1B">
        <w:rPr>
          <w:rFonts w:ascii="Arial" w:hAnsi="Arial" w:cs="Arial"/>
          <w:sz w:val="16"/>
          <w:szCs w:val="16"/>
        </w:rPr>
        <w:t xml:space="preserve">. Гарантийный срок на Объект долевого строительства составляет </w:t>
      </w:r>
      <w:r w:rsidRPr="008C2B1B">
        <w:rPr>
          <w:rFonts w:ascii="Arial" w:hAnsi="Arial" w:cs="Arial"/>
          <w:b/>
          <w:sz w:val="16"/>
          <w:szCs w:val="16"/>
        </w:rPr>
        <w:t>5 (пять) лет</w:t>
      </w:r>
      <w:r w:rsidR="009676D4" w:rsidRPr="009676D4">
        <w:rPr>
          <w:rFonts w:ascii="Arial" w:hAnsi="Arial" w:cs="Arial"/>
          <w:b/>
          <w:sz w:val="16"/>
          <w:szCs w:val="16"/>
        </w:rPr>
        <w:t>.</w:t>
      </w:r>
      <w:r w:rsidR="009676D4" w:rsidRPr="00FC59C1">
        <w:rPr>
          <w:rFonts w:ascii="Arial" w:hAnsi="Arial" w:cs="Arial"/>
          <w:sz w:val="16"/>
          <w:szCs w:val="16"/>
        </w:rPr>
        <w:t>Указанный срок исчисляется со дня передачи Объекта долевого строительства, за исключением технологического и инженерного оборудования, входящего в состав Объекта долевого строительства, Участнику долевого строительства.</w:t>
      </w:r>
    </w:p>
    <w:p w:rsidR="00BE6B70" w:rsidRPr="00E468CB" w:rsidRDefault="00BE6B70" w:rsidP="00BE6B70">
      <w:pPr>
        <w:autoSpaceDE w:val="0"/>
        <w:autoSpaceDN w:val="0"/>
        <w:adjustRightInd w:val="0"/>
        <w:ind w:firstLine="540"/>
        <w:jc w:val="both"/>
        <w:rPr>
          <w:rFonts w:ascii="Arial" w:hAnsi="Arial" w:cs="Arial"/>
          <w:sz w:val="16"/>
          <w:szCs w:val="16"/>
        </w:rPr>
      </w:pPr>
      <w:r w:rsidRPr="000F644C">
        <w:rPr>
          <w:rFonts w:ascii="Arial" w:hAnsi="Arial" w:cs="Arial"/>
          <w:sz w:val="16"/>
          <w:szCs w:val="16"/>
        </w:rPr>
        <w:t xml:space="preserve">Гарантийный срок на технологическое и </w:t>
      </w:r>
      <w:r w:rsidRPr="00E468CB">
        <w:rPr>
          <w:rFonts w:ascii="Arial" w:hAnsi="Arial" w:cs="Arial"/>
          <w:sz w:val="16"/>
          <w:szCs w:val="16"/>
        </w:rPr>
        <w:t xml:space="preserve">инженерное оборудование, входящее в состав Объекта долевого строительства устанавливается настоящим договором в </w:t>
      </w:r>
      <w:r w:rsidRPr="00E468CB">
        <w:rPr>
          <w:rFonts w:ascii="Arial" w:hAnsi="Arial" w:cs="Arial"/>
          <w:b/>
          <w:sz w:val="16"/>
          <w:szCs w:val="16"/>
        </w:rPr>
        <w:t>3 (три) года.</w:t>
      </w:r>
      <w:r w:rsidR="009676D4" w:rsidRPr="00E468CB">
        <w:rPr>
          <w:rFonts w:ascii="Arial" w:hAnsi="Arial" w:cs="Arial"/>
          <w:sz w:val="16"/>
          <w:szCs w:val="16"/>
        </w:rP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CB5669" w:rsidRPr="00E468CB">
        <w:rPr>
          <w:rFonts w:ascii="Arial" w:hAnsi="Arial" w:cs="Arial"/>
          <w:sz w:val="16"/>
          <w:szCs w:val="16"/>
        </w:rPr>
        <w:t xml:space="preserve"> Участнику долевого строит</w:t>
      </w:r>
      <w:r w:rsidR="0022726E" w:rsidRPr="00E468CB">
        <w:rPr>
          <w:rFonts w:ascii="Arial" w:hAnsi="Arial" w:cs="Arial"/>
          <w:sz w:val="16"/>
          <w:szCs w:val="16"/>
        </w:rPr>
        <w:t>е</w:t>
      </w:r>
      <w:r w:rsidR="00CB5669" w:rsidRPr="00E468CB">
        <w:rPr>
          <w:rFonts w:ascii="Arial" w:hAnsi="Arial" w:cs="Arial"/>
          <w:sz w:val="16"/>
          <w:szCs w:val="16"/>
        </w:rPr>
        <w:t>л</w:t>
      </w:r>
      <w:r w:rsidR="0022726E" w:rsidRPr="00E468CB">
        <w:rPr>
          <w:rFonts w:ascii="Arial" w:hAnsi="Arial" w:cs="Arial"/>
          <w:sz w:val="16"/>
          <w:szCs w:val="16"/>
        </w:rPr>
        <w:t>ьства</w:t>
      </w:r>
      <w:r w:rsidR="009676D4" w:rsidRPr="00E468CB">
        <w:rPr>
          <w:rFonts w:ascii="Arial" w:hAnsi="Arial" w:cs="Arial"/>
          <w:sz w:val="16"/>
          <w:szCs w:val="16"/>
        </w:rPr>
        <w:t>.</w:t>
      </w:r>
    </w:p>
    <w:p w:rsidR="00C327D6" w:rsidRPr="00E468CB" w:rsidRDefault="00C327D6" w:rsidP="00C327D6">
      <w:pPr>
        <w:ind w:firstLine="567"/>
        <w:jc w:val="both"/>
        <w:rPr>
          <w:rFonts w:ascii="Arial" w:hAnsi="Arial" w:cs="Arial"/>
          <w:color w:val="000000"/>
          <w:sz w:val="16"/>
          <w:szCs w:val="16"/>
        </w:rPr>
      </w:pPr>
      <w:r w:rsidRPr="00E468CB">
        <w:rPr>
          <w:rFonts w:ascii="Arial" w:hAnsi="Arial" w:cs="Arial"/>
          <w:color w:val="000000"/>
          <w:sz w:val="16"/>
          <w:szCs w:val="16"/>
        </w:rPr>
        <w:t xml:space="preserve">Качество Объекта долевого строительства, который будет передан Застройщиком </w:t>
      </w:r>
      <w:r w:rsidRPr="00E468CB">
        <w:rPr>
          <w:rFonts w:ascii="Arial" w:hAnsi="Arial" w:cs="Arial"/>
          <w:color w:val="000000"/>
          <w:spacing w:val="-1"/>
          <w:sz w:val="16"/>
          <w:szCs w:val="16"/>
        </w:rPr>
        <w:t>Участнику долевого строительства</w:t>
      </w:r>
      <w:r w:rsidRPr="00E468CB">
        <w:rPr>
          <w:rFonts w:ascii="Arial" w:hAnsi="Arial" w:cs="Arial"/>
          <w:color w:val="000000"/>
          <w:sz w:val="16"/>
          <w:szCs w:val="16"/>
        </w:rPr>
        <w:t xml:space="preserve"> по настоящему Договору, должно соответствовать проектно-сметной документации на Многоквартирный дом, ГОСТам и иным обязательным требованиям в области строительства.</w:t>
      </w:r>
    </w:p>
    <w:p w:rsidR="009B0944" w:rsidRPr="008C2B1B" w:rsidRDefault="009B0944" w:rsidP="009B0944">
      <w:pPr>
        <w:autoSpaceDE w:val="0"/>
        <w:autoSpaceDN w:val="0"/>
        <w:adjustRightInd w:val="0"/>
        <w:ind w:firstLine="540"/>
        <w:jc w:val="both"/>
        <w:rPr>
          <w:rFonts w:ascii="Arial" w:hAnsi="Arial" w:cs="Arial"/>
          <w:sz w:val="16"/>
          <w:szCs w:val="16"/>
        </w:rPr>
      </w:pPr>
      <w:r w:rsidRPr="00E468CB">
        <w:rPr>
          <w:rFonts w:ascii="Arial" w:hAnsi="Arial" w:cs="Arial"/>
          <w:sz w:val="16"/>
          <w:szCs w:val="16"/>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w:t>
      </w:r>
      <w:r w:rsidRPr="008C2B1B">
        <w:rPr>
          <w:rFonts w:ascii="Arial" w:hAnsi="Arial" w:cs="Arial"/>
          <w:sz w:val="16"/>
          <w:szCs w:val="16"/>
        </w:rPr>
        <w:t xml:space="preserve">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8753B2" w:rsidRPr="008C2B1B" w:rsidRDefault="008753B2">
      <w:pPr>
        <w:pStyle w:val="ConsPlusNormal"/>
        <w:widowControl/>
        <w:ind w:firstLine="540"/>
        <w:jc w:val="both"/>
        <w:rPr>
          <w:sz w:val="16"/>
          <w:szCs w:val="16"/>
        </w:rPr>
      </w:pPr>
      <w:r w:rsidRPr="008C2B1B">
        <w:rPr>
          <w:sz w:val="16"/>
          <w:szCs w:val="16"/>
        </w:rPr>
        <w:t>2.</w:t>
      </w:r>
      <w:r w:rsidR="001B514B" w:rsidRPr="008C2B1B">
        <w:rPr>
          <w:sz w:val="16"/>
          <w:szCs w:val="16"/>
        </w:rPr>
        <w:t>5</w:t>
      </w:r>
      <w:r w:rsidRPr="008C2B1B">
        <w:rPr>
          <w:sz w:val="16"/>
          <w:szCs w:val="16"/>
        </w:rPr>
        <w:t>.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rsidR="003E4BC1" w:rsidRDefault="00545B97" w:rsidP="00545B97">
      <w:pPr>
        <w:pStyle w:val="ConsPlusNormal"/>
        <w:widowControl/>
        <w:ind w:firstLine="540"/>
        <w:jc w:val="both"/>
        <w:rPr>
          <w:b/>
          <w:sz w:val="16"/>
          <w:szCs w:val="16"/>
        </w:rPr>
      </w:pPr>
      <w:r w:rsidRPr="00246BF6">
        <w:rPr>
          <w:sz w:val="16"/>
          <w:szCs w:val="16"/>
        </w:rPr>
        <w:t xml:space="preserve">2.6. В случае смерти лица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 </w:t>
      </w:r>
    </w:p>
    <w:p w:rsidR="00545B97" w:rsidRPr="00246BF6" w:rsidRDefault="00545B97" w:rsidP="00545B97">
      <w:pPr>
        <w:pStyle w:val="ConsPlusNormal"/>
        <w:widowControl/>
        <w:ind w:firstLine="540"/>
        <w:jc w:val="both"/>
        <w:rPr>
          <w:b/>
          <w:sz w:val="16"/>
          <w:szCs w:val="16"/>
        </w:rPr>
      </w:pPr>
      <w:r w:rsidRPr="00246BF6">
        <w:rPr>
          <w:sz w:val="16"/>
          <w:szCs w:val="16"/>
        </w:rPr>
        <w:t xml:space="preserve">2.7.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 </w:t>
      </w:r>
    </w:p>
    <w:p w:rsidR="00B318B6" w:rsidRPr="00DB2D57" w:rsidRDefault="00B318B6" w:rsidP="00B318B6">
      <w:pPr>
        <w:pStyle w:val="ConsPlusNormal"/>
        <w:widowControl/>
        <w:ind w:firstLine="540"/>
        <w:jc w:val="both"/>
        <w:rPr>
          <w:sz w:val="16"/>
          <w:szCs w:val="16"/>
        </w:rPr>
      </w:pPr>
      <w:r w:rsidRPr="00DB2D57">
        <w:rPr>
          <w:sz w:val="16"/>
          <w:szCs w:val="16"/>
        </w:rPr>
        <w:t>2.8. Расходы по государственной регистрации Договора на новых участников долевого строительства несет Участник долевого строительства и (или) новые участники долевого строительства.</w:t>
      </w:r>
    </w:p>
    <w:p w:rsidR="00B318B6" w:rsidRDefault="00B318B6" w:rsidP="00B318B6">
      <w:pPr>
        <w:pStyle w:val="ConsPlusNormal"/>
        <w:widowControl/>
        <w:ind w:firstLine="540"/>
        <w:jc w:val="both"/>
        <w:rPr>
          <w:sz w:val="16"/>
          <w:szCs w:val="16"/>
        </w:rPr>
      </w:pPr>
      <w:r w:rsidRPr="00DB2D57">
        <w:rPr>
          <w:sz w:val="16"/>
          <w:szCs w:val="16"/>
        </w:rPr>
        <w:t>2.9. Расходы по государственной регистрации настоящего договора стороны несут  солидарно.</w:t>
      </w:r>
    </w:p>
    <w:p w:rsidR="00545B97" w:rsidRPr="00497BF2" w:rsidRDefault="00545B97" w:rsidP="00B318B6">
      <w:pPr>
        <w:pStyle w:val="ConsPlusNormal"/>
        <w:widowControl/>
        <w:ind w:firstLine="540"/>
        <w:jc w:val="both"/>
        <w:rPr>
          <w:sz w:val="16"/>
          <w:szCs w:val="16"/>
        </w:rPr>
      </w:pPr>
      <w:r w:rsidRPr="00497BF2">
        <w:rPr>
          <w:sz w:val="16"/>
          <w:szCs w:val="16"/>
        </w:rPr>
        <w:lastRenderedPageBreak/>
        <w:t xml:space="preserve">2.10. Все обнаруженные в течении гарантийного срока недостатки, которые не могли быть выявлены при осмотре Объекта долевого строительства и подписании передаточного акта, должны быть устранены Застройщиком самостоятельно или с привлечением </w:t>
      </w:r>
      <w:r w:rsidR="00636269" w:rsidRPr="00497BF2">
        <w:rPr>
          <w:sz w:val="16"/>
          <w:szCs w:val="16"/>
        </w:rPr>
        <w:t>иных лиц в разумный срок с момента уведомления его Участником долевого строительства об этих недостатках.</w:t>
      </w:r>
    </w:p>
    <w:p w:rsidR="00F80484" w:rsidRDefault="00636269">
      <w:pPr>
        <w:pStyle w:val="ConsPlusNormal"/>
        <w:widowControl/>
        <w:ind w:firstLine="540"/>
        <w:jc w:val="both"/>
        <w:rPr>
          <w:sz w:val="16"/>
          <w:szCs w:val="16"/>
        </w:rPr>
      </w:pPr>
      <w:r w:rsidRPr="00497BF2">
        <w:rPr>
          <w:sz w:val="16"/>
          <w:szCs w:val="16"/>
        </w:rPr>
        <w:t>2.11. Стороны исходят из того, что свидетельством надлежащего качества Объекта долевого строительства, соответствия его проектной документации, строительно-техническим нормам и правилам является получение Застройщиком в установленном порядке разрешение на ввод Объекта в эксплуатацию.</w:t>
      </w:r>
    </w:p>
    <w:p w:rsidR="008B70CB" w:rsidRDefault="008B70CB">
      <w:pPr>
        <w:pStyle w:val="ConsPlusNormal"/>
        <w:widowControl/>
        <w:ind w:firstLine="540"/>
        <w:jc w:val="both"/>
        <w:rPr>
          <w:sz w:val="16"/>
          <w:szCs w:val="16"/>
        </w:rPr>
      </w:pPr>
    </w:p>
    <w:p w:rsidR="00E64480" w:rsidRDefault="00E64480">
      <w:pPr>
        <w:pStyle w:val="ConsPlusNormal"/>
        <w:widowControl/>
        <w:ind w:firstLine="540"/>
        <w:jc w:val="both"/>
        <w:rPr>
          <w:sz w:val="16"/>
          <w:szCs w:val="16"/>
        </w:rPr>
      </w:pPr>
    </w:p>
    <w:p w:rsidR="00E64480" w:rsidRDefault="00E64480">
      <w:pPr>
        <w:pStyle w:val="ConsPlusNormal"/>
        <w:widowControl/>
        <w:ind w:firstLine="540"/>
        <w:jc w:val="both"/>
        <w:rPr>
          <w:sz w:val="16"/>
          <w:szCs w:val="16"/>
        </w:rPr>
      </w:pPr>
    </w:p>
    <w:p w:rsidR="00E64480" w:rsidRDefault="00E64480">
      <w:pPr>
        <w:pStyle w:val="ConsPlusNormal"/>
        <w:widowControl/>
        <w:ind w:firstLine="540"/>
        <w:jc w:val="both"/>
        <w:rPr>
          <w:sz w:val="16"/>
          <w:szCs w:val="16"/>
        </w:rPr>
      </w:pPr>
    </w:p>
    <w:p w:rsidR="008753B2" w:rsidRDefault="008753B2">
      <w:pPr>
        <w:pStyle w:val="ConsPlusNormal"/>
        <w:widowControl/>
        <w:ind w:firstLine="0"/>
        <w:jc w:val="center"/>
        <w:rPr>
          <w:b/>
          <w:sz w:val="16"/>
          <w:szCs w:val="16"/>
        </w:rPr>
      </w:pPr>
      <w:r w:rsidRPr="008C2B1B">
        <w:rPr>
          <w:b/>
          <w:sz w:val="16"/>
          <w:szCs w:val="16"/>
        </w:rPr>
        <w:t>3. ЦЕНА ДОГОВОРА</w:t>
      </w:r>
    </w:p>
    <w:p w:rsidR="00E64480" w:rsidRDefault="00E64480">
      <w:pPr>
        <w:pStyle w:val="ConsPlusNormal"/>
        <w:widowControl/>
        <w:ind w:firstLine="0"/>
        <w:jc w:val="center"/>
        <w:rPr>
          <w:b/>
          <w:sz w:val="16"/>
          <w:szCs w:val="16"/>
        </w:rPr>
      </w:pPr>
    </w:p>
    <w:p w:rsidR="00E64480" w:rsidRPr="008C2B1B" w:rsidRDefault="00E64480">
      <w:pPr>
        <w:pStyle w:val="ConsPlusNormal"/>
        <w:widowControl/>
        <w:ind w:firstLine="0"/>
        <w:jc w:val="center"/>
        <w:rPr>
          <w:b/>
          <w:sz w:val="16"/>
          <w:szCs w:val="16"/>
        </w:rPr>
      </w:pPr>
    </w:p>
    <w:p w:rsidR="008753B2" w:rsidRPr="007279C8" w:rsidRDefault="008753B2">
      <w:pPr>
        <w:pStyle w:val="ConsPlusNormal"/>
        <w:widowControl/>
        <w:ind w:firstLine="540"/>
        <w:jc w:val="both"/>
        <w:rPr>
          <w:sz w:val="16"/>
          <w:szCs w:val="16"/>
        </w:rPr>
      </w:pPr>
      <w:r w:rsidRPr="007279C8">
        <w:rPr>
          <w:sz w:val="16"/>
          <w:szCs w:val="16"/>
        </w:rPr>
        <w:t xml:space="preserve">3.1.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и </w:t>
      </w:r>
      <w:r w:rsidR="00B72E26" w:rsidRPr="007279C8">
        <w:rPr>
          <w:sz w:val="16"/>
          <w:szCs w:val="16"/>
        </w:rPr>
        <w:t>являющихся</w:t>
      </w:r>
      <w:r w:rsidRPr="007279C8">
        <w:rPr>
          <w:sz w:val="16"/>
          <w:szCs w:val="16"/>
        </w:rPr>
        <w:t xml:space="preserve"> возмещение</w:t>
      </w:r>
      <w:r w:rsidR="00B72E26" w:rsidRPr="007279C8">
        <w:rPr>
          <w:sz w:val="16"/>
          <w:szCs w:val="16"/>
        </w:rPr>
        <w:t>м</w:t>
      </w:r>
      <w:r w:rsidRPr="007279C8">
        <w:rPr>
          <w:sz w:val="16"/>
          <w:szCs w:val="16"/>
        </w:rPr>
        <w:t xml:space="preserve"> затрат на строительство (создание) Объекта долевого строительства и на оплату услуг Застройщика.</w:t>
      </w:r>
    </w:p>
    <w:p w:rsidR="00B75AA7" w:rsidRPr="009B7016" w:rsidRDefault="008753B2" w:rsidP="00BF7665">
      <w:pPr>
        <w:ind w:firstLine="567"/>
        <w:jc w:val="both"/>
        <w:rPr>
          <w:rFonts w:ascii="Arial CYR" w:hAnsi="Arial CYR" w:cs="Arial CYR"/>
          <w:b/>
          <w:bCs/>
          <w:sz w:val="20"/>
          <w:szCs w:val="20"/>
        </w:rPr>
      </w:pPr>
      <w:r w:rsidRPr="00B45E59">
        <w:rPr>
          <w:rFonts w:ascii="Arial" w:hAnsi="Arial" w:cs="Arial"/>
          <w:sz w:val="16"/>
          <w:szCs w:val="16"/>
        </w:rPr>
        <w:t xml:space="preserve">3.2. Цена Договора </w:t>
      </w:r>
      <w:r w:rsidR="00B81EF1">
        <w:rPr>
          <w:rFonts w:ascii="Arial" w:hAnsi="Arial" w:cs="Arial"/>
          <w:sz w:val="16"/>
          <w:szCs w:val="16"/>
        </w:rPr>
        <w:t>является</w:t>
      </w:r>
      <w:r w:rsidR="00C327D6">
        <w:rPr>
          <w:rFonts w:ascii="Arial" w:hAnsi="Arial" w:cs="Arial"/>
          <w:sz w:val="16"/>
          <w:szCs w:val="16"/>
        </w:rPr>
        <w:t xml:space="preserve"> фиксированной, не </w:t>
      </w:r>
      <w:r w:rsidR="00B81EF1">
        <w:rPr>
          <w:rFonts w:ascii="Arial" w:hAnsi="Arial" w:cs="Arial"/>
          <w:sz w:val="16"/>
          <w:szCs w:val="16"/>
        </w:rPr>
        <w:t>может изменяться в ходе исполнения обязательст</w:t>
      </w:r>
      <w:r w:rsidR="00C327D6">
        <w:rPr>
          <w:rFonts w:ascii="Arial" w:hAnsi="Arial" w:cs="Arial"/>
          <w:sz w:val="16"/>
          <w:szCs w:val="16"/>
        </w:rPr>
        <w:t>в Сторон по настоящему Договору и</w:t>
      </w:r>
      <w:r w:rsidR="00B81EF1" w:rsidRPr="005368EA">
        <w:rPr>
          <w:rFonts w:ascii="Arial" w:hAnsi="Arial" w:cs="Arial"/>
          <w:sz w:val="16"/>
          <w:szCs w:val="16"/>
        </w:rPr>
        <w:t>составляет</w:t>
      </w:r>
      <w:r w:rsidR="0027418B">
        <w:rPr>
          <w:rFonts w:ascii="Arial" w:hAnsi="Arial" w:cs="Arial"/>
          <w:b/>
          <w:bCs/>
          <w:sz w:val="16"/>
          <w:szCs w:val="16"/>
        </w:rPr>
        <w:t>(</w:t>
      </w:r>
      <w:r w:rsidR="00673931" w:rsidRPr="005368EA">
        <w:rPr>
          <w:rFonts w:ascii="Arial" w:hAnsi="Arial" w:cs="Arial"/>
          <w:b/>
          <w:sz w:val="16"/>
          <w:szCs w:val="16"/>
        </w:rPr>
        <w:t>) рубл</w:t>
      </w:r>
      <w:r w:rsidR="00673931" w:rsidRPr="007F3066">
        <w:rPr>
          <w:rFonts w:ascii="Arial" w:hAnsi="Arial" w:cs="Arial"/>
          <w:b/>
          <w:sz w:val="16"/>
          <w:szCs w:val="16"/>
        </w:rPr>
        <w:t>ей</w:t>
      </w:r>
      <w:r w:rsidR="00035297" w:rsidRPr="009B7016">
        <w:rPr>
          <w:rFonts w:ascii="Arial" w:hAnsi="Arial" w:cs="Arial"/>
          <w:sz w:val="16"/>
          <w:szCs w:val="16"/>
        </w:rPr>
        <w:t>.</w:t>
      </w:r>
      <w:r w:rsidR="00C327D6" w:rsidRPr="00246BF6">
        <w:rPr>
          <w:rFonts w:ascii="Arial" w:hAnsi="Arial" w:cs="Arial"/>
          <w:sz w:val="16"/>
          <w:szCs w:val="16"/>
        </w:rPr>
        <w:t>Все расчёты производятся в российских рублях.</w:t>
      </w:r>
    </w:p>
    <w:p w:rsidR="00BA19FE" w:rsidRPr="007B56EC" w:rsidRDefault="000D0E03" w:rsidP="007B56EC">
      <w:pPr>
        <w:autoSpaceDE w:val="0"/>
        <w:autoSpaceDN w:val="0"/>
        <w:adjustRightInd w:val="0"/>
        <w:ind w:firstLine="567"/>
        <w:jc w:val="both"/>
        <w:outlineLvl w:val="0"/>
        <w:rPr>
          <w:rFonts w:ascii="Arial" w:hAnsi="Arial" w:cs="Arial"/>
          <w:b/>
          <w:sz w:val="16"/>
          <w:szCs w:val="16"/>
        </w:rPr>
      </w:pPr>
      <w:r>
        <w:rPr>
          <w:rFonts w:ascii="Arial" w:hAnsi="Arial" w:cs="Arial"/>
          <w:sz w:val="16"/>
          <w:szCs w:val="16"/>
        </w:rPr>
        <w:t>3.2.1</w:t>
      </w:r>
      <w:r w:rsidR="00496461" w:rsidRPr="00246BF6">
        <w:rPr>
          <w:rFonts w:ascii="Arial" w:hAnsi="Arial" w:cs="Arial"/>
          <w:sz w:val="16"/>
          <w:szCs w:val="16"/>
        </w:rPr>
        <w:t xml:space="preserve">. </w:t>
      </w:r>
      <w:r w:rsidR="00C327D6" w:rsidRPr="00246BF6">
        <w:rPr>
          <w:rFonts w:ascii="Arial" w:hAnsi="Arial" w:cs="Arial"/>
          <w:sz w:val="16"/>
          <w:szCs w:val="16"/>
        </w:rPr>
        <w:t>Расчёты по настоящему Договору производятся только после государственной регистрации настоящего Договора в Управлении Федеральной службы государственной регистрации, кадастра и картографии по РБ</w:t>
      </w:r>
      <w:r w:rsidR="007B56EC" w:rsidRPr="00246BF6">
        <w:rPr>
          <w:rFonts w:ascii="Arial" w:hAnsi="Arial" w:cs="Arial"/>
          <w:sz w:val="16"/>
          <w:szCs w:val="16"/>
        </w:rPr>
        <w:t xml:space="preserve"> в соответствии с </w:t>
      </w:r>
      <w:r w:rsidR="007B56EC" w:rsidRPr="00246BF6">
        <w:rPr>
          <w:rFonts w:ascii="Arial" w:hAnsi="Arial" w:cs="Arial"/>
          <w:b/>
          <w:sz w:val="16"/>
          <w:szCs w:val="16"/>
        </w:rPr>
        <w:t>Графиком платежей</w:t>
      </w:r>
      <w:r w:rsidR="00C327D6" w:rsidRPr="00246BF6">
        <w:rPr>
          <w:rFonts w:ascii="Arial" w:hAnsi="Arial" w:cs="Arial"/>
          <w:sz w:val="16"/>
          <w:szCs w:val="16"/>
        </w:rPr>
        <w:t xml:space="preserve">, являющегося приложением к настоящему Договору </w:t>
      </w:r>
      <w:r w:rsidR="00C327D6" w:rsidRPr="00246BF6">
        <w:rPr>
          <w:rFonts w:ascii="Arial" w:hAnsi="Arial" w:cs="Arial"/>
          <w:b/>
          <w:sz w:val="16"/>
          <w:szCs w:val="16"/>
        </w:rPr>
        <w:t>(Приложение №</w:t>
      </w:r>
      <w:r w:rsidR="00B309AD" w:rsidRPr="00246BF6">
        <w:rPr>
          <w:rFonts w:ascii="Arial" w:hAnsi="Arial" w:cs="Arial"/>
          <w:b/>
          <w:sz w:val="16"/>
          <w:szCs w:val="16"/>
        </w:rPr>
        <w:t xml:space="preserve"> 2</w:t>
      </w:r>
      <w:r w:rsidR="00C327D6" w:rsidRPr="00246BF6">
        <w:rPr>
          <w:rFonts w:ascii="Arial" w:hAnsi="Arial" w:cs="Arial"/>
          <w:b/>
          <w:sz w:val="16"/>
          <w:szCs w:val="16"/>
        </w:rPr>
        <w:t>)</w:t>
      </w:r>
      <w:r w:rsidR="00C327D6" w:rsidRPr="00246BF6">
        <w:rPr>
          <w:rFonts w:ascii="Arial" w:hAnsi="Arial" w:cs="Arial"/>
          <w:sz w:val="16"/>
          <w:szCs w:val="16"/>
        </w:rPr>
        <w:t>.</w:t>
      </w:r>
    </w:p>
    <w:p w:rsidR="008C2B1B" w:rsidRPr="00936F2A" w:rsidRDefault="00496461" w:rsidP="008C2B1B">
      <w:pPr>
        <w:pStyle w:val="ConsPlusNormal"/>
        <w:widowControl/>
        <w:ind w:firstLine="540"/>
        <w:jc w:val="both"/>
        <w:rPr>
          <w:sz w:val="16"/>
          <w:szCs w:val="16"/>
        </w:rPr>
      </w:pPr>
      <w:r>
        <w:rPr>
          <w:sz w:val="16"/>
          <w:szCs w:val="16"/>
        </w:rPr>
        <w:t>3.2.</w:t>
      </w:r>
      <w:r w:rsidR="000D0E03">
        <w:rPr>
          <w:sz w:val="16"/>
          <w:szCs w:val="16"/>
        </w:rPr>
        <w:t>2</w:t>
      </w:r>
      <w:r w:rsidR="008C2B1B" w:rsidRPr="00936F2A">
        <w:rPr>
          <w:sz w:val="16"/>
          <w:szCs w:val="16"/>
        </w:rPr>
        <w:t xml:space="preserve">. </w:t>
      </w:r>
      <w:r w:rsidR="008C2B1B" w:rsidRPr="000E4200">
        <w:rPr>
          <w:sz w:val="16"/>
          <w:szCs w:val="16"/>
        </w:rPr>
        <w:t>В счет включаемого в цену Договора возмещения затра</w:t>
      </w:r>
      <w:r w:rsidR="008C2B1B">
        <w:rPr>
          <w:sz w:val="16"/>
          <w:szCs w:val="16"/>
        </w:rPr>
        <w:t>т Застройщика на строительство м</w:t>
      </w:r>
      <w:r w:rsidR="008C2B1B" w:rsidRPr="000E4200">
        <w:rPr>
          <w:sz w:val="16"/>
          <w:szCs w:val="16"/>
        </w:rPr>
        <w:t>ногоквартирного дома, включается:</w:t>
      </w:r>
    </w:p>
    <w:p w:rsidR="008C2B1B" w:rsidRPr="00936F2A" w:rsidRDefault="008C2B1B" w:rsidP="00071452">
      <w:pPr>
        <w:pStyle w:val="ConsPlusNormal"/>
        <w:widowControl/>
        <w:ind w:left="709" w:firstLine="0"/>
        <w:jc w:val="both"/>
        <w:rPr>
          <w:sz w:val="16"/>
          <w:szCs w:val="16"/>
        </w:rPr>
      </w:pPr>
      <w:r w:rsidRPr="00936F2A">
        <w:rPr>
          <w:sz w:val="16"/>
          <w:szCs w:val="16"/>
        </w:rPr>
        <w:t>- расходы Застройщика на подготовку земельного участка под строительство, расселение и снос объектов недвижимости;</w:t>
      </w:r>
    </w:p>
    <w:p w:rsidR="008C2B1B" w:rsidRPr="00936F2A" w:rsidRDefault="008C2B1B" w:rsidP="00071452">
      <w:pPr>
        <w:pStyle w:val="ConsPlusNormal"/>
        <w:widowControl/>
        <w:ind w:left="709" w:firstLine="0"/>
        <w:jc w:val="both"/>
        <w:rPr>
          <w:sz w:val="16"/>
          <w:szCs w:val="16"/>
        </w:rPr>
      </w:pPr>
      <w:r w:rsidRPr="00936F2A">
        <w:rPr>
          <w:sz w:val="16"/>
          <w:szCs w:val="16"/>
        </w:rPr>
        <w:t>- расходы Застройщика на строительно-монтажные работы;</w:t>
      </w:r>
    </w:p>
    <w:p w:rsidR="008C2B1B" w:rsidRPr="00936F2A" w:rsidRDefault="008C2B1B" w:rsidP="00071452">
      <w:pPr>
        <w:pStyle w:val="ConsPlusNormal"/>
        <w:widowControl/>
        <w:ind w:left="709" w:firstLine="0"/>
        <w:jc w:val="both"/>
        <w:rPr>
          <w:sz w:val="16"/>
          <w:szCs w:val="16"/>
        </w:rPr>
      </w:pPr>
      <w:r w:rsidRPr="00936F2A">
        <w:rPr>
          <w:sz w:val="16"/>
          <w:szCs w:val="16"/>
        </w:rPr>
        <w:t>- расходы Застройщика на строительство инженерных коммуникаций;</w:t>
      </w:r>
    </w:p>
    <w:p w:rsidR="008C2B1B" w:rsidRPr="00936F2A" w:rsidRDefault="008C2B1B" w:rsidP="00071452">
      <w:pPr>
        <w:pStyle w:val="ConsPlusNormal"/>
        <w:widowControl/>
        <w:ind w:left="709" w:firstLine="0"/>
        <w:jc w:val="both"/>
        <w:rPr>
          <w:sz w:val="16"/>
          <w:szCs w:val="16"/>
        </w:rPr>
      </w:pPr>
      <w:r w:rsidRPr="00936F2A">
        <w:rPr>
          <w:sz w:val="16"/>
          <w:szCs w:val="16"/>
        </w:rPr>
        <w:t>- расходы на подключение Застройщика к городским (муниципальным) инженерным коммуникациям;</w:t>
      </w:r>
    </w:p>
    <w:p w:rsidR="008C2B1B" w:rsidRPr="00936F2A" w:rsidRDefault="008C2B1B" w:rsidP="00071452">
      <w:pPr>
        <w:pStyle w:val="ConsPlusNormal"/>
        <w:widowControl/>
        <w:ind w:left="709" w:firstLine="0"/>
        <w:jc w:val="both"/>
        <w:rPr>
          <w:sz w:val="16"/>
          <w:szCs w:val="16"/>
        </w:rPr>
      </w:pPr>
      <w:r w:rsidRPr="00936F2A">
        <w:rPr>
          <w:sz w:val="16"/>
          <w:szCs w:val="16"/>
        </w:rPr>
        <w:t>- расходы Застройщика на создание инфраструктуры (строительство детского сада, детской площадки);</w:t>
      </w:r>
    </w:p>
    <w:p w:rsidR="008C2B1B" w:rsidRPr="00936F2A" w:rsidRDefault="008C2B1B" w:rsidP="00071452">
      <w:pPr>
        <w:pStyle w:val="ConsPlusNormal"/>
        <w:widowControl/>
        <w:ind w:left="709" w:firstLine="0"/>
        <w:jc w:val="both"/>
        <w:rPr>
          <w:sz w:val="16"/>
          <w:szCs w:val="16"/>
        </w:rPr>
      </w:pPr>
      <w:r w:rsidRPr="00936F2A">
        <w:rPr>
          <w:sz w:val="16"/>
          <w:szCs w:val="16"/>
        </w:rPr>
        <w:t>- расходы Застройщика на строительство социального и служебного жилья и нежилых помещений – помещений, передаваемых в муниципальную собственность городского округа г. Уфа;</w:t>
      </w:r>
    </w:p>
    <w:p w:rsidR="008C2B1B" w:rsidRPr="00936F2A" w:rsidRDefault="008C2B1B" w:rsidP="00071452">
      <w:pPr>
        <w:pStyle w:val="ConsPlusNormal"/>
        <w:widowControl/>
        <w:ind w:left="709" w:firstLine="0"/>
        <w:jc w:val="both"/>
        <w:rPr>
          <w:sz w:val="16"/>
          <w:szCs w:val="16"/>
        </w:rPr>
      </w:pPr>
      <w:r w:rsidRPr="00936F2A">
        <w:rPr>
          <w:sz w:val="16"/>
          <w:szCs w:val="16"/>
        </w:rPr>
        <w:t>- расходы</w:t>
      </w:r>
      <w:r w:rsidR="00071452">
        <w:rPr>
          <w:sz w:val="16"/>
          <w:szCs w:val="16"/>
        </w:rPr>
        <w:t xml:space="preserve"> Застройщика на благоустройство.</w:t>
      </w:r>
    </w:p>
    <w:p w:rsidR="008C2B1B" w:rsidRDefault="00496461" w:rsidP="008C2B1B">
      <w:pPr>
        <w:autoSpaceDE w:val="0"/>
        <w:autoSpaceDN w:val="0"/>
        <w:adjustRightInd w:val="0"/>
        <w:ind w:firstLine="540"/>
        <w:jc w:val="both"/>
        <w:rPr>
          <w:rFonts w:ascii="Arial" w:hAnsi="Arial" w:cs="Arial"/>
          <w:sz w:val="16"/>
          <w:szCs w:val="16"/>
        </w:rPr>
      </w:pPr>
      <w:r>
        <w:rPr>
          <w:rFonts w:ascii="Arial" w:hAnsi="Arial" w:cs="Arial"/>
          <w:sz w:val="16"/>
          <w:szCs w:val="16"/>
        </w:rPr>
        <w:t>3.2.</w:t>
      </w:r>
      <w:r w:rsidR="000D0E03">
        <w:rPr>
          <w:rFonts w:ascii="Arial" w:hAnsi="Arial" w:cs="Arial"/>
          <w:sz w:val="16"/>
          <w:szCs w:val="16"/>
        </w:rPr>
        <w:t>3</w:t>
      </w:r>
      <w:r w:rsidR="008C2B1B">
        <w:rPr>
          <w:rFonts w:ascii="Arial" w:hAnsi="Arial" w:cs="Arial"/>
          <w:sz w:val="16"/>
          <w:szCs w:val="16"/>
        </w:rPr>
        <w:t>. Стоимость услуг Застройщика определяется на момент ввода многоквартирного дома в эксплуатацию</w:t>
      </w:r>
      <w:r w:rsidR="00F15A50" w:rsidRPr="00F15A50">
        <w:rPr>
          <w:rFonts w:ascii="Arial" w:hAnsi="Arial" w:cs="Arial"/>
          <w:sz w:val="16"/>
          <w:szCs w:val="16"/>
        </w:rPr>
        <w:t>, при этом цена настоящего договора не изменяется.</w:t>
      </w:r>
    </w:p>
    <w:p w:rsidR="008C2B1B" w:rsidRPr="00936F2A" w:rsidRDefault="00496461" w:rsidP="008C2B1B">
      <w:pPr>
        <w:autoSpaceDE w:val="0"/>
        <w:autoSpaceDN w:val="0"/>
        <w:adjustRightInd w:val="0"/>
        <w:ind w:firstLine="540"/>
        <w:jc w:val="both"/>
        <w:rPr>
          <w:rFonts w:ascii="Arial" w:hAnsi="Arial" w:cs="Arial"/>
          <w:sz w:val="16"/>
          <w:szCs w:val="16"/>
        </w:rPr>
      </w:pPr>
      <w:r>
        <w:rPr>
          <w:rFonts w:ascii="Arial" w:hAnsi="Arial" w:cs="Arial"/>
          <w:sz w:val="16"/>
          <w:szCs w:val="16"/>
        </w:rPr>
        <w:t>3.2.</w:t>
      </w:r>
      <w:r w:rsidR="000D0E03">
        <w:rPr>
          <w:rFonts w:ascii="Arial" w:hAnsi="Arial" w:cs="Arial"/>
          <w:sz w:val="16"/>
          <w:szCs w:val="16"/>
        </w:rPr>
        <w:t>4</w:t>
      </w:r>
      <w:r w:rsidR="008C2B1B" w:rsidRPr="00936F2A">
        <w:rPr>
          <w:rFonts w:ascii="Arial" w:hAnsi="Arial" w:cs="Arial"/>
          <w:sz w:val="16"/>
          <w:szCs w:val="16"/>
        </w:rPr>
        <w:t>. В случае если по окончании строительства многоквартирного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w:t>
      </w:r>
    </w:p>
    <w:p w:rsidR="007B56EC" w:rsidRPr="007B56EC" w:rsidRDefault="00673931">
      <w:pPr>
        <w:pStyle w:val="ConsPlusNormal"/>
        <w:widowControl/>
        <w:ind w:firstLine="540"/>
        <w:jc w:val="both"/>
        <w:rPr>
          <w:sz w:val="16"/>
          <w:szCs w:val="16"/>
        </w:rPr>
      </w:pPr>
      <w:r w:rsidRPr="00131ECA">
        <w:rPr>
          <w:sz w:val="16"/>
          <w:szCs w:val="16"/>
        </w:rPr>
        <w:t>3.3</w:t>
      </w:r>
      <w:r w:rsidR="007B56EC" w:rsidRPr="00131ECA">
        <w:rPr>
          <w:sz w:val="16"/>
          <w:szCs w:val="16"/>
        </w:rPr>
        <w:t xml:space="preserve">. Цена полностью оплаченного Объекта долевого строительства фиксируется с момента оплаты и изменению не подлежит. </w:t>
      </w:r>
    </w:p>
    <w:p w:rsidR="008753B2" w:rsidRPr="008C2B1B" w:rsidRDefault="008753B2">
      <w:pPr>
        <w:pStyle w:val="ConsPlusNormal"/>
        <w:widowControl/>
        <w:ind w:firstLine="540"/>
        <w:jc w:val="both"/>
        <w:rPr>
          <w:sz w:val="16"/>
          <w:szCs w:val="16"/>
        </w:rPr>
      </w:pPr>
      <w:r w:rsidRPr="008C2B1B">
        <w:rPr>
          <w:sz w:val="16"/>
          <w:szCs w:val="16"/>
        </w:rPr>
        <w:t>3.</w:t>
      </w:r>
      <w:r w:rsidR="00240C97">
        <w:rPr>
          <w:sz w:val="16"/>
          <w:szCs w:val="16"/>
        </w:rPr>
        <w:t>4</w:t>
      </w:r>
      <w:r w:rsidRPr="008C2B1B">
        <w:rPr>
          <w:sz w:val="16"/>
          <w:szCs w:val="16"/>
        </w:rPr>
        <w:t>. В</w:t>
      </w:r>
      <w:r w:rsidR="003E0006">
        <w:rPr>
          <w:sz w:val="16"/>
          <w:szCs w:val="16"/>
        </w:rPr>
        <w:t xml:space="preserve"> случае увеличения общей площади </w:t>
      </w:r>
      <w:r w:rsidRPr="008C2B1B">
        <w:rPr>
          <w:sz w:val="16"/>
          <w:szCs w:val="16"/>
        </w:rPr>
        <w:t>Объекта долевого с</w:t>
      </w:r>
      <w:r w:rsidR="007A144A" w:rsidRPr="008C2B1B">
        <w:rPr>
          <w:sz w:val="16"/>
          <w:szCs w:val="16"/>
        </w:rPr>
        <w:t>троительстваболее чем на 1 кв.</w:t>
      </w:r>
      <w:r w:rsidRPr="008C2B1B">
        <w:rPr>
          <w:sz w:val="16"/>
          <w:szCs w:val="16"/>
        </w:rPr>
        <w:t>м</w:t>
      </w:r>
      <w:r w:rsidR="007A144A" w:rsidRPr="008C2B1B">
        <w:rPr>
          <w:sz w:val="16"/>
          <w:szCs w:val="16"/>
        </w:rPr>
        <w:t>.</w:t>
      </w:r>
      <w:r w:rsidRPr="008C2B1B">
        <w:rPr>
          <w:sz w:val="16"/>
          <w:szCs w:val="16"/>
        </w:rPr>
        <w:t xml:space="preserve"> по данным экспликации территориального бюро технической инвентаризации по сравнению с данными проектной документации Участник долевого строительства обязуется уплатить Застройщику разницу, рассчи</w:t>
      </w:r>
      <w:r w:rsidR="005F3C75">
        <w:rPr>
          <w:sz w:val="16"/>
          <w:szCs w:val="16"/>
        </w:rPr>
        <w:t>танную в соответствии с п.п.</w:t>
      </w:r>
      <w:r w:rsidRPr="008C2B1B">
        <w:rPr>
          <w:sz w:val="16"/>
          <w:szCs w:val="16"/>
        </w:rPr>
        <w:t xml:space="preserve"> 3.2</w:t>
      </w:r>
      <w:r w:rsidR="00CC4A98" w:rsidRPr="008C2B1B">
        <w:rPr>
          <w:sz w:val="16"/>
          <w:szCs w:val="16"/>
        </w:rPr>
        <w:t>.</w:t>
      </w:r>
      <w:r w:rsidR="00C327D6">
        <w:rPr>
          <w:sz w:val="16"/>
          <w:szCs w:val="16"/>
        </w:rPr>
        <w:t xml:space="preserve">, </w:t>
      </w:r>
      <w:r w:rsidR="00C327D6" w:rsidRPr="00131ECA">
        <w:rPr>
          <w:sz w:val="16"/>
          <w:szCs w:val="16"/>
        </w:rPr>
        <w:t>3.2.1. настоящего</w:t>
      </w:r>
      <w:r w:rsidRPr="00131ECA">
        <w:rPr>
          <w:sz w:val="16"/>
          <w:szCs w:val="16"/>
        </w:rPr>
        <w:t xml:space="preserve"> Договора.</w:t>
      </w:r>
      <w:r w:rsidRPr="008C2B1B">
        <w:rPr>
          <w:sz w:val="16"/>
          <w:szCs w:val="16"/>
        </w:rPr>
        <w:t xml:space="preserve"> Изменение общей площади и (или) общего объема общего имущества многоквартирного дома для расчетов не принимается.</w:t>
      </w:r>
    </w:p>
    <w:p w:rsidR="00411DCB" w:rsidRDefault="008753B2" w:rsidP="00411DCB">
      <w:pPr>
        <w:pStyle w:val="ConsPlusNormal"/>
        <w:widowControl/>
        <w:ind w:firstLine="540"/>
        <w:jc w:val="both"/>
        <w:rPr>
          <w:sz w:val="16"/>
          <w:szCs w:val="16"/>
        </w:rPr>
      </w:pPr>
      <w:r w:rsidRPr="00497BF2">
        <w:rPr>
          <w:sz w:val="16"/>
          <w:szCs w:val="16"/>
        </w:rPr>
        <w:t>3.</w:t>
      </w:r>
      <w:r w:rsidR="00240C97" w:rsidRPr="00497BF2">
        <w:rPr>
          <w:sz w:val="16"/>
          <w:szCs w:val="16"/>
        </w:rPr>
        <w:t>5</w:t>
      </w:r>
      <w:r w:rsidRPr="00497BF2">
        <w:rPr>
          <w:sz w:val="16"/>
          <w:szCs w:val="16"/>
        </w:rPr>
        <w:t>. В случае уменьшения общей площади Объекта долевого строительства</w:t>
      </w:r>
      <w:r w:rsidR="005F3C75">
        <w:rPr>
          <w:sz w:val="16"/>
          <w:szCs w:val="16"/>
        </w:rPr>
        <w:t xml:space="preserve"> более чем на 1 кв.м.</w:t>
      </w:r>
      <w:r w:rsidR="00411DCB" w:rsidRPr="008C2B1B">
        <w:rPr>
          <w:sz w:val="16"/>
          <w:szCs w:val="16"/>
        </w:rPr>
        <w:t>по данным экспликации территориального бюро технической инвентаризации по сравнению с данными проектной документации</w:t>
      </w:r>
      <w:r w:rsidR="00636269" w:rsidRPr="00497BF2">
        <w:rPr>
          <w:sz w:val="16"/>
          <w:szCs w:val="16"/>
        </w:rPr>
        <w:t>Застройщик</w:t>
      </w:r>
      <w:r w:rsidR="00411DCB">
        <w:rPr>
          <w:sz w:val="16"/>
          <w:szCs w:val="16"/>
        </w:rPr>
        <w:t xml:space="preserve"> обязуется уплатить Участнику долевого строительства </w:t>
      </w:r>
      <w:r w:rsidR="00411DCB" w:rsidRPr="008C2B1B">
        <w:rPr>
          <w:sz w:val="16"/>
          <w:szCs w:val="16"/>
        </w:rPr>
        <w:t>разницу, рассчи</w:t>
      </w:r>
      <w:r w:rsidR="00411DCB">
        <w:rPr>
          <w:sz w:val="16"/>
          <w:szCs w:val="16"/>
        </w:rPr>
        <w:t xml:space="preserve">танную в соответствии </w:t>
      </w:r>
      <w:proofErr w:type="spellStart"/>
      <w:r w:rsidR="00411DCB">
        <w:rPr>
          <w:sz w:val="16"/>
          <w:szCs w:val="16"/>
        </w:rPr>
        <w:t>с</w:t>
      </w:r>
      <w:r w:rsidR="005F3C75">
        <w:rPr>
          <w:sz w:val="16"/>
          <w:szCs w:val="16"/>
        </w:rPr>
        <w:t>п.п</w:t>
      </w:r>
      <w:proofErr w:type="spellEnd"/>
      <w:r w:rsidR="005F3C75">
        <w:rPr>
          <w:sz w:val="16"/>
          <w:szCs w:val="16"/>
        </w:rPr>
        <w:t>. 3.2., 3.2.1. настоящего Д</w:t>
      </w:r>
      <w:r w:rsidR="00411DCB">
        <w:rPr>
          <w:sz w:val="16"/>
          <w:szCs w:val="16"/>
        </w:rPr>
        <w:t xml:space="preserve">оговора. </w:t>
      </w:r>
      <w:r w:rsidR="00411DCB" w:rsidRPr="008C2B1B">
        <w:rPr>
          <w:sz w:val="16"/>
          <w:szCs w:val="16"/>
        </w:rPr>
        <w:t>Изменение общей площади и (или) общего объема общего имущества многоквартирного дома для расчетов не принимается.</w:t>
      </w:r>
    </w:p>
    <w:p w:rsidR="005B5D32" w:rsidRPr="005B5D32" w:rsidRDefault="005B5D32" w:rsidP="005B5D32">
      <w:pPr>
        <w:autoSpaceDE w:val="0"/>
        <w:autoSpaceDN w:val="0"/>
        <w:adjustRightInd w:val="0"/>
        <w:ind w:left="851"/>
        <w:jc w:val="both"/>
        <w:rPr>
          <w:rFonts w:ascii="Arial" w:hAnsi="Arial" w:cs="Arial"/>
          <w:color w:val="000000"/>
          <w:sz w:val="16"/>
          <w:szCs w:val="16"/>
        </w:rPr>
      </w:pPr>
      <w:r>
        <w:rPr>
          <w:sz w:val="16"/>
          <w:szCs w:val="16"/>
        </w:rPr>
        <w:t xml:space="preserve">3.6. </w:t>
      </w:r>
      <w:r w:rsidRPr="005B5D32">
        <w:rPr>
          <w:rFonts w:ascii="Arial" w:hAnsi="Arial" w:cs="Arial"/>
          <w:color w:val="000000"/>
          <w:sz w:val="16"/>
          <w:szCs w:val="16"/>
        </w:rPr>
        <w:t>Часть цены договора оплачивается Участником долевого строительства за счет собственных средств в размере</w:t>
      </w:r>
      <w:proofErr w:type="gramStart"/>
      <w:r w:rsidRPr="005B5D32">
        <w:rPr>
          <w:rFonts w:ascii="Arial" w:hAnsi="Arial" w:cs="Arial"/>
          <w:color w:val="000000"/>
          <w:sz w:val="16"/>
          <w:szCs w:val="16"/>
        </w:rPr>
        <w:t xml:space="preserve"> _________(_______), </w:t>
      </w:r>
      <w:proofErr w:type="gramEnd"/>
      <w:r w:rsidRPr="005B5D32">
        <w:rPr>
          <w:rFonts w:ascii="Arial" w:hAnsi="Arial" w:cs="Arial"/>
          <w:color w:val="000000"/>
          <w:sz w:val="16"/>
          <w:szCs w:val="16"/>
        </w:rPr>
        <w:t xml:space="preserve">часть цены договора в размере____________ (___________) рублей оплачивается Участником долевого строительства за счет денежных средств, предоставляемых ОАО «АК БАРС» БАНК (далее - Банк)  согласно заключаемому между Банком и Участником долевого строительства Кредитному договору № </w:t>
      </w:r>
      <w:proofErr w:type="spellStart"/>
      <w:r w:rsidRPr="005B5D32">
        <w:rPr>
          <w:rFonts w:ascii="Arial" w:hAnsi="Arial" w:cs="Arial"/>
          <w:color w:val="000000"/>
          <w:sz w:val="16"/>
          <w:szCs w:val="16"/>
        </w:rPr>
        <w:t>_____от</w:t>
      </w:r>
      <w:proofErr w:type="spellEnd"/>
      <w:r w:rsidRPr="005B5D32">
        <w:rPr>
          <w:rFonts w:ascii="Arial" w:hAnsi="Arial" w:cs="Arial"/>
          <w:color w:val="000000"/>
          <w:sz w:val="16"/>
          <w:szCs w:val="16"/>
        </w:rPr>
        <w:t xml:space="preserve"> «___»____20__г.</w:t>
      </w:r>
    </w:p>
    <w:p w:rsidR="005B5D32" w:rsidRPr="005B5D32" w:rsidRDefault="005B5D32" w:rsidP="005B5D32">
      <w:pPr>
        <w:autoSpaceDE w:val="0"/>
        <w:autoSpaceDN w:val="0"/>
        <w:adjustRightInd w:val="0"/>
        <w:ind w:left="851"/>
        <w:jc w:val="both"/>
        <w:rPr>
          <w:rFonts w:ascii="Arial" w:hAnsi="Arial" w:cs="Arial"/>
          <w:color w:val="000000"/>
          <w:sz w:val="16"/>
          <w:szCs w:val="16"/>
        </w:rPr>
      </w:pPr>
      <w:r w:rsidRPr="005B5D32">
        <w:rPr>
          <w:rFonts w:ascii="Arial" w:hAnsi="Arial" w:cs="Arial"/>
          <w:color w:val="000000"/>
          <w:sz w:val="16"/>
          <w:szCs w:val="16"/>
        </w:rPr>
        <w:t xml:space="preserve">               С момента государственной регистрации договора долевого участия права требования, указанные в данном договоре, считаются находящимися в </w:t>
      </w:r>
      <w:proofErr w:type="gramStart"/>
      <w:r w:rsidRPr="005B5D32">
        <w:rPr>
          <w:rFonts w:ascii="Arial" w:hAnsi="Arial" w:cs="Arial"/>
          <w:color w:val="000000"/>
          <w:sz w:val="16"/>
          <w:szCs w:val="16"/>
        </w:rPr>
        <w:t>залоге (ипотеке</w:t>
      </w:r>
      <w:proofErr w:type="gramEnd"/>
      <w:r w:rsidRPr="005B5D32">
        <w:rPr>
          <w:rFonts w:ascii="Arial" w:hAnsi="Arial" w:cs="Arial"/>
          <w:color w:val="000000"/>
          <w:sz w:val="16"/>
          <w:szCs w:val="16"/>
        </w:rPr>
        <w:t xml:space="preserve">) у Банка  на основании п.5 ст.5, п.2 ст.11 и ст.77 Федерального закона «Об ипотеке (залоге недвижимости)». При регистрации договора долевого участия одновременно подлежит государственной регистрации обременение прав требований в виде залога (ипотеки), возникающее на основании закона. Участник долевого строительства передает Банку в залог право требования Участника долевого строительства, вытекающее из настоящего договора (далее именуется - право требования). При этом Залогодателем является Участник долевого строительства, Залогодержателем – Банк. Залог прав требований действует до момента государственной </w:t>
      </w:r>
      <w:proofErr w:type="gramStart"/>
      <w:r w:rsidRPr="005B5D32">
        <w:rPr>
          <w:rFonts w:ascii="Arial" w:hAnsi="Arial" w:cs="Arial"/>
          <w:color w:val="000000"/>
          <w:sz w:val="16"/>
          <w:szCs w:val="16"/>
        </w:rPr>
        <w:t>регистрации права собственности Участника долевого строительства</w:t>
      </w:r>
      <w:proofErr w:type="gramEnd"/>
      <w:r w:rsidRPr="005B5D32">
        <w:rPr>
          <w:rFonts w:ascii="Arial" w:hAnsi="Arial" w:cs="Arial"/>
          <w:color w:val="000000"/>
          <w:sz w:val="16"/>
          <w:szCs w:val="16"/>
        </w:rPr>
        <w:t xml:space="preserve"> на Квартиру. </w:t>
      </w:r>
    </w:p>
    <w:p w:rsidR="005B5D32" w:rsidRPr="005B5D32" w:rsidRDefault="005B5D32" w:rsidP="005B5D32">
      <w:pPr>
        <w:autoSpaceDE w:val="0"/>
        <w:autoSpaceDN w:val="0"/>
        <w:adjustRightInd w:val="0"/>
        <w:ind w:left="851"/>
        <w:jc w:val="both"/>
        <w:rPr>
          <w:rFonts w:ascii="Arial" w:hAnsi="Arial" w:cs="Arial"/>
          <w:color w:val="000000"/>
          <w:sz w:val="16"/>
          <w:szCs w:val="16"/>
        </w:rPr>
      </w:pPr>
      <w:r w:rsidRPr="005B5D32">
        <w:rPr>
          <w:rFonts w:ascii="Arial" w:hAnsi="Arial" w:cs="Arial"/>
          <w:color w:val="000000"/>
          <w:sz w:val="16"/>
          <w:szCs w:val="16"/>
        </w:rPr>
        <w:t xml:space="preserve">               С момента государственной </w:t>
      </w:r>
      <w:proofErr w:type="gramStart"/>
      <w:r w:rsidRPr="005B5D32">
        <w:rPr>
          <w:rFonts w:ascii="Arial" w:hAnsi="Arial" w:cs="Arial"/>
          <w:color w:val="000000"/>
          <w:sz w:val="16"/>
          <w:szCs w:val="16"/>
        </w:rPr>
        <w:t>регистрации права собственности Участника долевого строительства</w:t>
      </w:r>
      <w:proofErr w:type="gramEnd"/>
      <w:r w:rsidRPr="005B5D32">
        <w:rPr>
          <w:rFonts w:ascii="Arial" w:hAnsi="Arial" w:cs="Arial"/>
          <w:color w:val="000000"/>
          <w:sz w:val="16"/>
          <w:szCs w:val="16"/>
        </w:rPr>
        <w:t xml:space="preserve"> на Квартиру, она считается находящейся в залоге (ипотеке) у Банка на основании ст.77 ФЗ «Об ипотеке (залоге недвижимости)». При регистрации права собственности Участником долевого строительства на Квартиру одновременно подлежит государственной регистрации залог (ипотека) Квартиры, возникающий на основании закона. Залогодержателем является Банк, залогодателем – Участник долевого строительства. Права залогодержателя удостоверяются Закладной</w:t>
      </w:r>
    </w:p>
    <w:p w:rsidR="005B5D32" w:rsidRPr="008C2B1B" w:rsidRDefault="005B5D32" w:rsidP="00411DCB">
      <w:pPr>
        <w:pStyle w:val="ConsPlusNormal"/>
        <w:widowControl/>
        <w:ind w:firstLine="540"/>
        <w:jc w:val="both"/>
        <w:rPr>
          <w:sz w:val="16"/>
          <w:szCs w:val="16"/>
        </w:rPr>
      </w:pPr>
    </w:p>
    <w:p w:rsidR="00411DCB" w:rsidRPr="008C2B1B" w:rsidRDefault="00411DCB">
      <w:pPr>
        <w:pStyle w:val="ConsPlusNormal"/>
        <w:widowControl/>
        <w:ind w:firstLine="540"/>
        <w:jc w:val="both"/>
        <w:rPr>
          <w:sz w:val="16"/>
          <w:szCs w:val="16"/>
        </w:rPr>
      </w:pPr>
    </w:p>
    <w:p w:rsidR="00B318B6" w:rsidRDefault="00B318B6" w:rsidP="00B318B6">
      <w:pPr>
        <w:pStyle w:val="ConsPlusNormal"/>
        <w:widowControl/>
        <w:ind w:firstLine="0"/>
        <w:jc w:val="center"/>
        <w:rPr>
          <w:b/>
          <w:sz w:val="16"/>
          <w:szCs w:val="16"/>
        </w:rPr>
      </w:pPr>
      <w:r w:rsidRPr="00936F2A">
        <w:rPr>
          <w:b/>
          <w:sz w:val="16"/>
          <w:szCs w:val="16"/>
        </w:rPr>
        <w:t>4. ОБЯЗАТЕЛЬСТВА СТОРОН</w:t>
      </w:r>
    </w:p>
    <w:p w:rsidR="00B318B6" w:rsidRPr="00FC13DC" w:rsidRDefault="00B318B6" w:rsidP="00B318B6">
      <w:pPr>
        <w:pStyle w:val="ConsPlusNormal"/>
        <w:widowControl/>
        <w:ind w:firstLine="540"/>
        <w:jc w:val="both"/>
        <w:rPr>
          <w:b/>
          <w:sz w:val="16"/>
          <w:szCs w:val="16"/>
        </w:rPr>
      </w:pPr>
      <w:r w:rsidRPr="00FC13DC">
        <w:rPr>
          <w:b/>
          <w:sz w:val="16"/>
          <w:szCs w:val="16"/>
        </w:rPr>
        <w:t>4.1. Застройщик обязуется:</w:t>
      </w:r>
    </w:p>
    <w:p w:rsidR="00B318B6" w:rsidRPr="00936F2A" w:rsidRDefault="00B318B6" w:rsidP="00B318B6">
      <w:pPr>
        <w:pStyle w:val="ConsPlusNormal"/>
        <w:widowControl/>
        <w:ind w:firstLine="540"/>
        <w:jc w:val="both"/>
        <w:rPr>
          <w:sz w:val="16"/>
          <w:szCs w:val="16"/>
        </w:rPr>
      </w:pPr>
      <w:r w:rsidRPr="00936F2A">
        <w:rPr>
          <w:sz w:val="16"/>
          <w:szCs w:val="16"/>
        </w:rPr>
        <w:t>4.1.1. Добросовестно выполнить свои обязательства по Договору и передать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многоквартирного дома, но не позднее срока, указанного в п. 2.3. настоящего договора.</w:t>
      </w:r>
    </w:p>
    <w:p w:rsidR="00B318B6" w:rsidRPr="00936F2A" w:rsidRDefault="00B318B6" w:rsidP="00B318B6">
      <w:pPr>
        <w:pStyle w:val="ConsPlusNormal"/>
        <w:widowControl/>
        <w:ind w:firstLine="540"/>
        <w:jc w:val="both"/>
        <w:rPr>
          <w:sz w:val="16"/>
          <w:szCs w:val="16"/>
        </w:rPr>
      </w:pPr>
      <w:r w:rsidRPr="00936F2A">
        <w:rPr>
          <w:sz w:val="16"/>
          <w:szCs w:val="16"/>
        </w:rPr>
        <w:t>4.1.2. Оказать содействие Участнику долевого строительства в государственной регистрации настоящего Договора в установленном законом порядке. Наряду с документами, необходимыми для государственной регистрации Договора, Застройщиком представляются:</w:t>
      </w:r>
    </w:p>
    <w:p w:rsidR="00B318B6" w:rsidRPr="00936F2A" w:rsidRDefault="00B318B6" w:rsidP="00B318B6">
      <w:pPr>
        <w:pStyle w:val="ConsPlusNormal"/>
        <w:widowControl/>
        <w:ind w:firstLine="540"/>
        <w:jc w:val="both"/>
        <w:rPr>
          <w:sz w:val="16"/>
          <w:szCs w:val="16"/>
        </w:rPr>
      </w:pPr>
      <w:r w:rsidRPr="00936F2A">
        <w:rPr>
          <w:sz w:val="16"/>
          <w:szCs w:val="16"/>
        </w:rPr>
        <w:t>1) разрешение на строительство;</w:t>
      </w:r>
    </w:p>
    <w:p w:rsidR="00B318B6" w:rsidRPr="00936F2A" w:rsidRDefault="00B318B6" w:rsidP="00B318B6">
      <w:pPr>
        <w:pStyle w:val="ConsPlusNormal"/>
        <w:widowControl/>
        <w:ind w:firstLine="540"/>
        <w:jc w:val="both"/>
        <w:rPr>
          <w:sz w:val="16"/>
          <w:szCs w:val="16"/>
        </w:rPr>
      </w:pPr>
      <w:r w:rsidRPr="00936F2A">
        <w:rPr>
          <w:sz w:val="16"/>
          <w:szCs w:val="16"/>
        </w:rPr>
        <w:t>2) проектная декларация;</w:t>
      </w:r>
    </w:p>
    <w:p w:rsidR="00B318B6" w:rsidRPr="00936F2A" w:rsidRDefault="00B318B6" w:rsidP="00B318B6">
      <w:pPr>
        <w:pStyle w:val="ConsPlusNormal"/>
        <w:widowControl/>
        <w:ind w:firstLine="540"/>
        <w:jc w:val="both"/>
        <w:rPr>
          <w:sz w:val="16"/>
          <w:szCs w:val="16"/>
        </w:rPr>
      </w:pPr>
      <w:r w:rsidRPr="00936F2A">
        <w:rPr>
          <w:sz w:val="16"/>
          <w:szCs w:val="16"/>
        </w:rPr>
        <w:t>3) 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rsidR="00B318B6" w:rsidRPr="00936F2A" w:rsidRDefault="00B318B6" w:rsidP="00B318B6">
      <w:pPr>
        <w:pStyle w:val="ConsPlusNormal"/>
        <w:widowControl/>
        <w:ind w:firstLine="540"/>
        <w:jc w:val="both"/>
        <w:rPr>
          <w:sz w:val="16"/>
          <w:szCs w:val="16"/>
        </w:rPr>
      </w:pPr>
      <w:r w:rsidRPr="00497BF2">
        <w:rPr>
          <w:sz w:val="16"/>
          <w:szCs w:val="16"/>
        </w:rPr>
        <w:lastRenderedPageBreak/>
        <w:t xml:space="preserve">4.1.3. Внести в проектную декларацию изменения, касающиеся сведений о Застройщике и проекте строительства, в течение </w:t>
      </w:r>
      <w:r w:rsidR="002F584B" w:rsidRPr="00497BF2">
        <w:rPr>
          <w:sz w:val="16"/>
          <w:szCs w:val="16"/>
        </w:rPr>
        <w:t>3</w:t>
      </w:r>
      <w:r w:rsidRPr="00497BF2">
        <w:rPr>
          <w:sz w:val="16"/>
          <w:szCs w:val="16"/>
        </w:rPr>
        <w:t>-</w:t>
      </w:r>
      <w:r w:rsidR="002F584B" w:rsidRPr="00497BF2">
        <w:rPr>
          <w:sz w:val="16"/>
          <w:szCs w:val="16"/>
        </w:rPr>
        <w:t>х</w:t>
      </w:r>
      <w:r w:rsidRPr="00497BF2">
        <w:rPr>
          <w:sz w:val="16"/>
          <w:szCs w:val="16"/>
        </w:rPr>
        <w:t xml:space="preserve"> рабочих дней со дня изм</w:t>
      </w:r>
      <w:r w:rsidR="002F584B" w:rsidRPr="00497BF2">
        <w:rPr>
          <w:sz w:val="16"/>
          <w:szCs w:val="16"/>
        </w:rPr>
        <w:t>енения соответствующих сведений и опубликовать эти изменения в течении 10-ти дней со дня внесения этих изменений.</w:t>
      </w:r>
    </w:p>
    <w:p w:rsidR="00B318B6" w:rsidRPr="00936F2A" w:rsidRDefault="00B318B6" w:rsidP="00B318B6">
      <w:pPr>
        <w:pStyle w:val="ConsPlusNormal"/>
        <w:widowControl/>
        <w:ind w:firstLine="540"/>
        <w:jc w:val="both"/>
        <w:rPr>
          <w:sz w:val="16"/>
          <w:szCs w:val="16"/>
        </w:rPr>
      </w:pPr>
      <w:r w:rsidRPr="00936F2A">
        <w:rPr>
          <w:sz w:val="16"/>
          <w:szCs w:val="16"/>
        </w:rPr>
        <w:t xml:space="preserve">4.1.4. Застройщик не менее чем </w:t>
      </w:r>
      <w:r w:rsidRPr="00497BF2">
        <w:rPr>
          <w:sz w:val="16"/>
          <w:szCs w:val="16"/>
        </w:rPr>
        <w:t xml:space="preserve">за </w:t>
      </w:r>
      <w:r w:rsidR="002F584B" w:rsidRPr="00497BF2">
        <w:rPr>
          <w:sz w:val="16"/>
          <w:szCs w:val="16"/>
        </w:rPr>
        <w:t>месяц</w:t>
      </w:r>
      <w:r w:rsidRPr="00936F2A">
        <w:rPr>
          <w:sz w:val="16"/>
          <w:szCs w:val="16"/>
        </w:rPr>
        <w:t xml:space="preserve">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
    <w:p w:rsidR="00B318B6" w:rsidRPr="00936F2A" w:rsidRDefault="00B318B6" w:rsidP="00B318B6">
      <w:pPr>
        <w:pStyle w:val="ConsPlusNormal"/>
        <w:widowControl/>
        <w:ind w:firstLine="540"/>
        <w:jc w:val="both"/>
        <w:rPr>
          <w:sz w:val="16"/>
          <w:szCs w:val="16"/>
        </w:rPr>
      </w:pPr>
      <w:r w:rsidRPr="00936F2A">
        <w:rPr>
          <w:sz w:val="16"/>
          <w:szCs w:val="16"/>
        </w:rPr>
        <w:t>4.1.5 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B318B6" w:rsidRPr="00936F2A" w:rsidRDefault="00B318B6" w:rsidP="00B318B6">
      <w:pPr>
        <w:pStyle w:val="ConsPlusNormal"/>
        <w:widowControl/>
        <w:ind w:firstLine="540"/>
        <w:jc w:val="both"/>
        <w:rPr>
          <w:sz w:val="16"/>
          <w:szCs w:val="16"/>
        </w:rPr>
      </w:pPr>
      <w:r w:rsidRPr="00936F2A">
        <w:rPr>
          <w:sz w:val="16"/>
          <w:szCs w:val="16"/>
        </w:rPr>
        <w:t>4.1.6.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данных условий настоящего Договора – условиям, предусмотренным в проектной документации, на основании которой ведется строительство многоквартирного дома.</w:t>
      </w:r>
    </w:p>
    <w:p w:rsidR="00B318B6" w:rsidRPr="00936F2A" w:rsidRDefault="00B318B6" w:rsidP="00B318B6">
      <w:pPr>
        <w:pStyle w:val="ConsPlusNormal"/>
        <w:widowControl/>
        <w:ind w:firstLine="540"/>
        <w:jc w:val="both"/>
        <w:rPr>
          <w:sz w:val="16"/>
          <w:szCs w:val="16"/>
        </w:rPr>
      </w:pPr>
      <w:r w:rsidRPr="00936F2A">
        <w:rPr>
          <w:sz w:val="16"/>
          <w:szCs w:val="16"/>
        </w:rPr>
        <w:t>4.1.7. Получить в установленном порядке разрешение на ввод в эксплуатацию Объекта долевого строительства.</w:t>
      </w:r>
    </w:p>
    <w:p w:rsidR="00C327D6" w:rsidRPr="00131ECA" w:rsidRDefault="00C327D6" w:rsidP="00C327D6">
      <w:pPr>
        <w:pStyle w:val="ConsPlusNormal"/>
        <w:widowControl/>
        <w:ind w:firstLine="540"/>
        <w:jc w:val="both"/>
        <w:rPr>
          <w:sz w:val="16"/>
          <w:szCs w:val="16"/>
        </w:rPr>
      </w:pPr>
      <w:r w:rsidRPr="00131ECA">
        <w:rPr>
          <w:sz w:val="16"/>
          <w:szCs w:val="16"/>
        </w:rPr>
        <w:t>4.1.8.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rsidR="00C327D6" w:rsidRPr="00131ECA" w:rsidRDefault="00C327D6" w:rsidP="00C327D6">
      <w:pPr>
        <w:pStyle w:val="ConsPlusNormal"/>
        <w:widowControl/>
        <w:ind w:firstLine="540"/>
        <w:jc w:val="both"/>
        <w:rPr>
          <w:sz w:val="16"/>
          <w:szCs w:val="16"/>
        </w:rPr>
      </w:pPr>
      <w:r w:rsidRPr="00131ECA">
        <w:rPr>
          <w:sz w:val="16"/>
          <w:szCs w:val="16"/>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в состав которого входит Объект долевого строительства, и передаточный акт или иной документ о передаче Объекта долевого строительства.</w:t>
      </w:r>
    </w:p>
    <w:p w:rsidR="00C327D6" w:rsidRPr="00936F2A" w:rsidRDefault="00C327D6" w:rsidP="00C327D6">
      <w:pPr>
        <w:pStyle w:val="ConsPlusNormal"/>
        <w:widowControl/>
        <w:ind w:firstLine="540"/>
        <w:jc w:val="both"/>
        <w:rPr>
          <w:sz w:val="16"/>
          <w:szCs w:val="16"/>
        </w:rPr>
      </w:pPr>
      <w:r w:rsidRPr="00131ECA">
        <w:rPr>
          <w:sz w:val="16"/>
          <w:szCs w:val="16"/>
        </w:rPr>
        <w:t>4.1.9. Застройщик</w:t>
      </w:r>
      <w:r w:rsidRPr="00936F2A">
        <w:rPr>
          <w:sz w:val="16"/>
          <w:szCs w:val="16"/>
        </w:rPr>
        <w:t xml:space="preserve"> передает разрешение на ввод в эксплуатацию многоквартирного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такого разрешения.</w:t>
      </w:r>
    </w:p>
    <w:p w:rsidR="00C327D6" w:rsidRPr="00936F2A" w:rsidRDefault="00C327D6" w:rsidP="00C327D6">
      <w:pPr>
        <w:pStyle w:val="ConsPlusNormal"/>
        <w:widowControl/>
        <w:ind w:firstLine="540"/>
        <w:jc w:val="both"/>
        <w:rPr>
          <w:sz w:val="16"/>
          <w:szCs w:val="16"/>
        </w:rPr>
      </w:pPr>
      <w:r w:rsidRPr="00936F2A">
        <w:rPr>
          <w:sz w:val="16"/>
          <w:szCs w:val="16"/>
        </w:rPr>
        <w:t>4.1.10. Обеспечить сохранность Объекта долевого строительства до передачи его Участнику долевого строительства.</w:t>
      </w:r>
    </w:p>
    <w:p w:rsidR="00C327D6" w:rsidRPr="00936F2A" w:rsidRDefault="00C327D6" w:rsidP="00C327D6">
      <w:pPr>
        <w:pStyle w:val="ConsPlusNormal"/>
        <w:widowControl/>
        <w:ind w:firstLine="540"/>
        <w:jc w:val="both"/>
        <w:rPr>
          <w:sz w:val="16"/>
          <w:szCs w:val="16"/>
        </w:rPr>
      </w:pPr>
      <w:r w:rsidRPr="00936F2A">
        <w:rPr>
          <w:sz w:val="16"/>
          <w:szCs w:val="16"/>
        </w:rPr>
        <w:t>4.1.11. Выполнить работы по инженерному обеспечению, благоустройству, озеленению и вводу многоквартирного дома в эксплуатацию.</w:t>
      </w:r>
    </w:p>
    <w:p w:rsidR="00C327D6" w:rsidRPr="000E6DD0" w:rsidRDefault="00C327D6" w:rsidP="00C327D6">
      <w:pPr>
        <w:pStyle w:val="ConsPlusNormal"/>
        <w:widowControl/>
        <w:ind w:firstLine="540"/>
        <w:jc w:val="both"/>
        <w:rPr>
          <w:sz w:val="16"/>
          <w:szCs w:val="16"/>
        </w:rPr>
      </w:pPr>
      <w:r w:rsidRPr="000E6DD0">
        <w:rPr>
          <w:sz w:val="16"/>
          <w:szCs w:val="16"/>
        </w:rPr>
        <w:t>4.1.12. Обязательства Застройщика считаются исполненными с момента подписания сторонами передаточного акта.</w:t>
      </w:r>
    </w:p>
    <w:p w:rsidR="00B318B6" w:rsidRPr="00FC13DC" w:rsidRDefault="00B318B6" w:rsidP="00B318B6">
      <w:pPr>
        <w:pStyle w:val="ConsPlusNormal"/>
        <w:widowControl/>
        <w:ind w:firstLine="540"/>
        <w:jc w:val="both"/>
        <w:rPr>
          <w:b/>
          <w:sz w:val="16"/>
          <w:szCs w:val="16"/>
        </w:rPr>
      </w:pPr>
      <w:r w:rsidRPr="00FC13DC">
        <w:rPr>
          <w:b/>
          <w:sz w:val="16"/>
          <w:szCs w:val="16"/>
        </w:rPr>
        <w:t>4.2. Участник долевого строительства обязуется:</w:t>
      </w:r>
    </w:p>
    <w:p w:rsidR="00B318B6" w:rsidRPr="00936F2A" w:rsidRDefault="00B318B6" w:rsidP="00B318B6">
      <w:pPr>
        <w:pStyle w:val="ConsPlusNormal"/>
        <w:widowControl/>
        <w:ind w:firstLine="540"/>
        <w:jc w:val="both"/>
        <w:rPr>
          <w:sz w:val="16"/>
          <w:szCs w:val="16"/>
        </w:rPr>
      </w:pPr>
      <w:r w:rsidRPr="00936F2A">
        <w:rPr>
          <w:sz w:val="16"/>
          <w:szCs w:val="16"/>
        </w:rPr>
        <w:t xml:space="preserve">4.2.1. Своевременно, в сроки, определенные в </w:t>
      </w:r>
      <w:r w:rsidRPr="00AA10E9">
        <w:rPr>
          <w:b/>
          <w:sz w:val="16"/>
          <w:szCs w:val="16"/>
        </w:rPr>
        <w:t>Графике платежей</w:t>
      </w:r>
      <w:r w:rsidRPr="00936F2A">
        <w:rPr>
          <w:sz w:val="16"/>
          <w:szCs w:val="16"/>
        </w:rPr>
        <w:t xml:space="preserve">, внести платежи </w:t>
      </w:r>
      <w:r>
        <w:rPr>
          <w:sz w:val="16"/>
          <w:szCs w:val="16"/>
        </w:rPr>
        <w:t>на условиях настоящего Договора</w:t>
      </w:r>
      <w:r w:rsidRPr="00936F2A">
        <w:rPr>
          <w:sz w:val="16"/>
          <w:szCs w:val="16"/>
        </w:rPr>
        <w:t>.</w:t>
      </w:r>
    </w:p>
    <w:p w:rsidR="00B318B6" w:rsidRPr="00936F2A" w:rsidRDefault="00B318B6" w:rsidP="00B318B6">
      <w:pPr>
        <w:pStyle w:val="ConsPlusNormal"/>
        <w:widowControl/>
        <w:ind w:firstLine="540"/>
        <w:jc w:val="both"/>
        <w:rPr>
          <w:sz w:val="16"/>
          <w:szCs w:val="16"/>
        </w:rPr>
      </w:pPr>
      <w:r w:rsidRPr="00936F2A">
        <w:rPr>
          <w:sz w:val="16"/>
          <w:szCs w:val="16"/>
        </w:rPr>
        <w:t>4.2.2. Приступить к приемке Объекта долевого строительства по акту приема-передачи в течение 7 (семи) рабочих дней с момента получения уведомления Застройщика о готовности Объекта долевого строительства к передаче, но в любом случае не позднее срока установленного для приемки Объекта долевого строительства в вышеуказанном уведомлении Застройщика</w:t>
      </w:r>
      <w:r w:rsidR="004B5696">
        <w:rPr>
          <w:sz w:val="16"/>
          <w:szCs w:val="16"/>
        </w:rPr>
        <w:t>.</w:t>
      </w:r>
    </w:p>
    <w:p w:rsidR="00B318B6" w:rsidRPr="00131ECA" w:rsidRDefault="00B318B6" w:rsidP="00B318B6">
      <w:pPr>
        <w:pStyle w:val="ConsPlusNormal"/>
        <w:widowControl/>
        <w:ind w:firstLine="540"/>
        <w:jc w:val="both"/>
        <w:rPr>
          <w:sz w:val="16"/>
          <w:szCs w:val="16"/>
        </w:rPr>
      </w:pPr>
      <w:r w:rsidRPr="00936F2A">
        <w:rPr>
          <w:sz w:val="16"/>
          <w:szCs w:val="16"/>
        </w:rPr>
        <w:t xml:space="preserve">Датой получения уведомления Застройщика о готовности Объекта долевого строительства к передаче является дата, указанная в штампе, проставленном на конверте/уведомлении о вручении, почтовой организации, посредством которой Застройщик </w:t>
      </w:r>
      <w:r w:rsidRPr="00131ECA">
        <w:rPr>
          <w:sz w:val="16"/>
          <w:szCs w:val="16"/>
        </w:rPr>
        <w:t>посылает уведомление Участнику долевого строительства. Если уведомление послано с использованием факса, датой  получения будет дата на отчете об отправке, если курьерской службой – дата в уведомлении о вручении.</w:t>
      </w:r>
    </w:p>
    <w:p w:rsidR="003322B3" w:rsidRPr="00131ECA" w:rsidRDefault="003322B3" w:rsidP="003322B3">
      <w:pPr>
        <w:pStyle w:val="ConsPlusNormal"/>
        <w:widowControl/>
        <w:ind w:firstLine="540"/>
        <w:jc w:val="both"/>
        <w:rPr>
          <w:sz w:val="16"/>
          <w:szCs w:val="16"/>
        </w:rPr>
      </w:pPr>
      <w:r w:rsidRPr="00131ECA">
        <w:rPr>
          <w:sz w:val="16"/>
          <w:szCs w:val="16"/>
        </w:rPr>
        <w:t>4.2.3. В случае обнаружения недостатков Объекта долевого строительства или многоквартирного дома немедленно (в течени</w:t>
      </w:r>
      <w:r w:rsidR="00354558" w:rsidRPr="00131ECA">
        <w:rPr>
          <w:sz w:val="16"/>
          <w:szCs w:val="16"/>
        </w:rPr>
        <w:t>е</w:t>
      </w:r>
      <w:r w:rsidRPr="00131ECA">
        <w:rPr>
          <w:sz w:val="16"/>
          <w:szCs w:val="16"/>
        </w:rPr>
        <w:t xml:space="preserve"> трёх дней) заявить об этом в письменном виде Застройщику.</w:t>
      </w:r>
    </w:p>
    <w:p w:rsidR="003322B3" w:rsidRPr="00131ECA" w:rsidRDefault="003322B3" w:rsidP="003322B3">
      <w:pPr>
        <w:pStyle w:val="ConsPlusNormal"/>
        <w:widowControl/>
        <w:ind w:firstLine="540"/>
        <w:jc w:val="both"/>
        <w:rPr>
          <w:sz w:val="16"/>
          <w:szCs w:val="16"/>
        </w:rPr>
      </w:pPr>
      <w:r w:rsidRPr="00131ECA">
        <w:rPr>
          <w:sz w:val="16"/>
          <w:szCs w:val="16"/>
        </w:rPr>
        <w:t>4.2.4.  В сорока пятидневный срок при содействии Застройщика и за свой счет совершить все необходимые действия для государственной регистрации права собственности на Объект долевого строительства в Управлении Федеральной службы государственной регистрации, кадастра и картографии по РБ после подписания передаточного акта.</w:t>
      </w:r>
    </w:p>
    <w:p w:rsidR="003322B3" w:rsidRPr="00497BF2" w:rsidRDefault="003322B3" w:rsidP="003322B3">
      <w:pPr>
        <w:autoSpaceDE w:val="0"/>
        <w:autoSpaceDN w:val="0"/>
        <w:adjustRightInd w:val="0"/>
        <w:ind w:firstLine="540"/>
        <w:jc w:val="both"/>
        <w:outlineLvl w:val="2"/>
        <w:rPr>
          <w:rFonts w:ascii="Arial" w:hAnsi="Arial" w:cs="Arial"/>
          <w:sz w:val="16"/>
          <w:szCs w:val="16"/>
        </w:rPr>
      </w:pPr>
      <w:r w:rsidRPr="00131ECA">
        <w:rPr>
          <w:rFonts w:ascii="Arial" w:hAnsi="Arial" w:cs="Arial"/>
          <w:sz w:val="16"/>
          <w:szCs w:val="16"/>
        </w:rPr>
        <w:t>4.2.5. В день подписания передаточного акта на Объект долевого строительства в соответствии с ст.44-48 Жилищного Кодекса РФ осуществить в форме заочного голосования выбор управляющей</w:t>
      </w:r>
      <w:r w:rsidRPr="00497BF2">
        <w:rPr>
          <w:rFonts w:ascii="Arial" w:hAnsi="Arial" w:cs="Arial"/>
          <w:sz w:val="16"/>
          <w:szCs w:val="16"/>
        </w:rPr>
        <w:t xml:space="preserve"> компании путём передачи Застройщику в письменной форме соответствующего решения. Датой окончания голосования, приёма решений Участников долевого строительства по вопросу выбора управляющей компании, считается день получения Застройщиком общего количества решений Участников долевого строительства, соответствующего более чем пятидесяти процентами голосов от общего числа голосов, при этом, количество голосов, которым обладает каждый собственник (Участник долевого строительства) Объекта долевого строительства на общем собрании собственников (Участников долевого строительства) помещений в данном доме, пропорционально его доле в праве общей собственности на общее имущество в данном доме.</w:t>
      </w:r>
    </w:p>
    <w:p w:rsidR="003322B3" w:rsidRPr="00497BF2" w:rsidRDefault="003322B3" w:rsidP="003322B3">
      <w:pPr>
        <w:pStyle w:val="ConsPlusNormal"/>
        <w:widowControl/>
        <w:ind w:firstLine="540"/>
        <w:jc w:val="both"/>
        <w:rPr>
          <w:sz w:val="16"/>
          <w:szCs w:val="16"/>
        </w:rPr>
      </w:pPr>
      <w:r w:rsidRPr="00497BF2">
        <w:rPr>
          <w:sz w:val="16"/>
          <w:szCs w:val="16"/>
        </w:rPr>
        <w:t>4.2.6. После регистрации права собственности на Объект долевого строительства заключить договор по обслуживанию и содержанию  Объекта долевого строительства с управляющей компанией.</w:t>
      </w:r>
    </w:p>
    <w:p w:rsidR="00F15A50" w:rsidRPr="00131ECA" w:rsidRDefault="00F15A50" w:rsidP="00F15A50">
      <w:pPr>
        <w:pStyle w:val="ConsPlusNormal"/>
        <w:widowControl/>
        <w:ind w:firstLine="540"/>
        <w:jc w:val="both"/>
        <w:rPr>
          <w:sz w:val="16"/>
          <w:szCs w:val="16"/>
        </w:rPr>
      </w:pPr>
      <w:r w:rsidRPr="00F15A50">
        <w:rPr>
          <w:sz w:val="16"/>
          <w:szCs w:val="16"/>
        </w:rPr>
        <w:t>4.2.7. В случае умышленного неосновательного затягивания Участником долевого строительства процедуры передачи Объекта долевого строительства и(или) игнорирования сообщений Застройщика о готовности Объекта долевого строительства, в день подписания передаточного акта на Объект долевого строительства возместить Застройщику расходы, связанные с содержанием Объекта долевого строительства (Коммунальные платежи и эксплуатационные расходы) за период с даты, указанной в сообщении Застройщика о готовности объекта, с учётом получения разрешения на ввод Объекта долевого строительства, до момента подписания передаточного акта на Объект долевого строительства в объёме счетов, выставленных Застройщику эксплуатирующими организациями пропорционально общей площади Объекта долевого строительства полученной Участником долевого строительства по настоящему договору.</w:t>
      </w:r>
    </w:p>
    <w:p w:rsidR="003322B3" w:rsidRPr="00131ECA" w:rsidRDefault="003322B3" w:rsidP="003322B3">
      <w:pPr>
        <w:pStyle w:val="ConsPlusNormal"/>
        <w:widowControl/>
        <w:ind w:firstLine="540"/>
        <w:jc w:val="both"/>
        <w:rPr>
          <w:color w:val="000000"/>
          <w:sz w:val="16"/>
          <w:szCs w:val="16"/>
        </w:rPr>
      </w:pPr>
      <w:r w:rsidRPr="00131ECA">
        <w:rPr>
          <w:sz w:val="16"/>
          <w:szCs w:val="16"/>
        </w:rPr>
        <w:t xml:space="preserve">4.2.8. Производить изменения Объекта долевого строительства до подписания Сторонами акта приема-передачи Объекта долевого строительства, а также до получения Застройщиком разрешения на ввод объекта, Многоквартирного дома, в эксплуатацию в части: перепланировки (Переоборудования), отделки,   </w:t>
      </w:r>
      <w:r w:rsidRPr="00131ECA">
        <w:rPr>
          <w:color w:val="000000"/>
          <w:sz w:val="16"/>
          <w:szCs w:val="16"/>
        </w:rPr>
        <w:t xml:space="preserve">изменения и усовершенствования в проектной планировки Объекта долевого строительства, лестничных клеток, общих коридоров (в части изменения разводки отопления, </w:t>
      </w:r>
      <w:proofErr w:type="spellStart"/>
      <w:r w:rsidRPr="00131ECA">
        <w:rPr>
          <w:color w:val="000000"/>
          <w:sz w:val="16"/>
          <w:szCs w:val="16"/>
        </w:rPr>
        <w:t>водо</w:t>
      </w:r>
      <w:proofErr w:type="spellEnd"/>
      <w:r w:rsidRPr="00131ECA">
        <w:rPr>
          <w:color w:val="000000"/>
          <w:sz w:val="16"/>
          <w:szCs w:val="16"/>
        </w:rPr>
        <w:t xml:space="preserve">- и </w:t>
      </w:r>
      <w:proofErr w:type="spellStart"/>
      <w:r w:rsidRPr="00131ECA">
        <w:rPr>
          <w:color w:val="000000"/>
          <w:sz w:val="16"/>
          <w:szCs w:val="16"/>
        </w:rPr>
        <w:t>электроразводок</w:t>
      </w:r>
      <w:proofErr w:type="spellEnd"/>
      <w:r w:rsidRPr="00131ECA">
        <w:rPr>
          <w:color w:val="000000"/>
          <w:sz w:val="16"/>
          <w:szCs w:val="16"/>
        </w:rPr>
        <w:t xml:space="preserve">, разводку канализации в Объекте долевого строительства, перепланировку помещений, установку </w:t>
      </w:r>
      <w:proofErr w:type="spellStart"/>
      <w:r w:rsidRPr="00131ECA">
        <w:rPr>
          <w:color w:val="000000"/>
          <w:sz w:val="16"/>
          <w:szCs w:val="16"/>
        </w:rPr>
        <w:t>электропотребителей</w:t>
      </w:r>
      <w:proofErr w:type="spellEnd"/>
      <w:r w:rsidRPr="00131ECA">
        <w:rPr>
          <w:color w:val="000000"/>
          <w:sz w:val="16"/>
          <w:szCs w:val="16"/>
        </w:rPr>
        <w:t>, общей мощностью превышающей проектную)</w:t>
      </w:r>
      <w:r w:rsidRPr="00131ECA">
        <w:rPr>
          <w:sz w:val="16"/>
          <w:szCs w:val="16"/>
        </w:rPr>
        <w:t xml:space="preserve"> и другие изменения связанные с отступлением от проектной документации на Объект долевого строительства, только с согласия Застройщика, а также за счёт дополнительных денежных средств Участника долевого строительства. Любое такое изменение оформляется Сторонами дополнительным соглашением к настоящему договору.</w:t>
      </w:r>
    </w:p>
    <w:p w:rsidR="003322B3" w:rsidRPr="00131ECA" w:rsidRDefault="003322B3" w:rsidP="003322B3">
      <w:pPr>
        <w:pStyle w:val="ConsPlusNormal"/>
        <w:widowControl/>
        <w:ind w:firstLine="540"/>
        <w:jc w:val="both"/>
        <w:rPr>
          <w:sz w:val="16"/>
          <w:szCs w:val="16"/>
        </w:rPr>
      </w:pPr>
      <w:r w:rsidRPr="00131ECA">
        <w:rPr>
          <w:sz w:val="16"/>
          <w:szCs w:val="16"/>
        </w:rPr>
        <w:t>4.3.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rsidR="003322B3" w:rsidRPr="00131ECA" w:rsidRDefault="003322B3" w:rsidP="003322B3">
      <w:pPr>
        <w:pStyle w:val="ConsPlusNormal"/>
        <w:widowControl/>
        <w:ind w:firstLine="540"/>
        <w:jc w:val="both"/>
        <w:rPr>
          <w:sz w:val="16"/>
          <w:szCs w:val="16"/>
        </w:rPr>
      </w:pPr>
      <w:r w:rsidRPr="00131ECA">
        <w:rPr>
          <w:sz w:val="16"/>
          <w:szCs w:val="16"/>
        </w:rPr>
        <w:t>4.4. В случае наступления событий, описанных в п. 13.9 настоящего Договора, в течении 14-ти дней с момента уведомления Участника долевого строительства  предоставить Застройщику надлежаще оформленную доверенность.</w:t>
      </w:r>
    </w:p>
    <w:p w:rsidR="003322B3" w:rsidRPr="00131ECA" w:rsidRDefault="003322B3" w:rsidP="003322B3">
      <w:pPr>
        <w:ind w:firstLine="567"/>
        <w:jc w:val="both"/>
        <w:rPr>
          <w:rFonts w:ascii="Arial" w:hAnsi="Arial" w:cs="Arial"/>
          <w:b/>
          <w:bCs/>
          <w:color w:val="000000"/>
          <w:sz w:val="16"/>
          <w:szCs w:val="16"/>
        </w:rPr>
      </w:pPr>
      <w:r w:rsidRPr="00131ECA">
        <w:rPr>
          <w:rFonts w:ascii="Arial" w:hAnsi="Arial" w:cs="Arial"/>
          <w:sz w:val="16"/>
          <w:szCs w:val="16"/>
        </w:rPr>
        <w:t>4.</w:t>
      </w:r>
      <w:r w:rsidR="000C7167">
        <w:rPr>
          <w:rFonts w:ascii="Arial" w:hAnsi="Arial" w:cs="Arial"/>
          <w:sz w:val="16"/>
          <w:szCs w:val="16"/>
        </w:rPr>
        <w:t>5</w:t>
      </w:r>
      <w:r w:rsidRPr="00131ECA">
        <w:rPr>
          <w:rFonts w:ascii="Arial" w:hAnsi="Arial" w:cs="Arial"/>
          <w:sz w:val="16"/>
          <w:szCs w:val="16"/>
        </w:rPr>
        <w:t>. В случае изменений места фактического жительства, регистрации либо контактных телефонов и адресов, Участник долевого строительства обязуется в трёхдневный срок сообщать об этом Застройщику в письменном виде, с указанием новых.</w:t>
      </w:r>
    </w:p>
    <w:p w:rsidR="00B318B6" w:rsidRPr="00936F2A" w:rsidRDefault="00B318B6" w:rsidP="00B318B6">
      <w:pPr>
        <w:pStyle w:val="ConsPlusNormal"/>
        <w:widowControl/>
        <w:ind w:firstLine="540"/>
        <w:jc w:val="both"/>
        <w:rPr>
          <w:sz w:val="16"/>
          <w:szCs w:val="16"/>
        </w:rPr>
      </w:pPr>
    </w:p>
    <w:p w:rsidR="00B318B6" w:rsidRDefault="00B318B6" w:rsidP="00B318B6">
      <w:pPr>
        <w:pStyle w:val="ConsPlusNormal"/>
        <w:widowControl/>
        <w:ind w:firstLine="0"/>
        <w:jc w:val="center"/>
        <w:rPr>
          <w:b/>
          <w:sz w:val="16"/>
          <w:szCs w:val="16"/>
        </w:rPr>
      </w:pPr>
      <w:r w:rsidRPr="00936F2A">
        <w:rPr>
          <w:b/>
          <w:sz w:val="16"/>
          <w:szCs w:val="16"/>
        </w:rPr>
        <w:t>5. ПРАВА СТОРОН</w:t>
      </w:r>
    </w:p>
    <w:p w:rsidR="00B318B6" w:rsidRPr="00FC13DC" w:rsidRDefault="00B318B6" w:rsidP="00B318B6">
      <w:pPr>
        <w:pStyle w:val="ConsPlusNormal"/>
        <w:widowControl/>
        <w:ind w:firstLine="540"/>
        <w:jc w:val="both"/>
        <w:rPr>
          <w:b/>
          <w:sz w:val="16"/>
          <w:szCs w:val="16"/>
        </w:rPr>
      </w:pPr>
      <w:r w:rsidRPr="00FC13DC">
        <w:rPr>
          <w:b/>
          <w:sz w:val="16"/>
          <w:szCs w:val="16"/>
        </w:rPr>
        <w:lastRenderedPageBreak/>
        <w:t>5.1. Застройщик вправе:</w:t>
      </w:r>
    </w:p>
    <w:p w:rsidR="003322B3" w:rsidRPr="00936F2A" w:rsidRDefault="003322B3" w:rsidP="003322B3">
      <w:pPr>
        <w:pStyle w:val="ConsPlusNormal"/>
        <w:widowControl/>
        <w:ind w:firstLine="540"/>
        <w:jc w:val="both"/>
        <w:rPr>
          <w:sz w:val="16"/>
          <w:szCs w:val="16"/>
        </w:rPr>
      </w:pPr>
      <w:r w:rsidRPr="00936F2A">
        <w:rPr>
          <w:sz w:val="16"/>
          <w:szCs w:val="16"/>
        </w:rPr>
        <w:t>5.1.1. Оказать Участнику долевого строительства содействие в регистрации права собственности на Объект долевого строительства.</w:t>
      </w:r>
    </w:p>
    <w:p w:rsidR="003322B3" w:rsidRPr="00131ECA" w:rsidRDefault="003322B3" w:rsidP="003322B3">
      <w:pPr>
        <w:pStyle w:val="ConsPlusNormal"/>
        <w:widowControl/>
        <w:ind w:firstLine="540"/>
        <w:jc w:val="both"/>
        <w:rPr>
          <w:sz w:val="16"/>
          <w:szCs w:val="16"/>
        </w:rPr>
      </w:pPr>
      <w:r w:rsidRPr="00131ECA">
        <w:rPr>
          <w:sz w:val="16"/>
          <w:szCs w:val="16"/>
        </w:rPr>
        <w:t xml:space="preserve">5.1.2. Внести изменения и дополнения в проект Объекта долевого строительства, в частности </w:t>
      </w:r>
      <w:r w:rsidRPr="00131ECA">
        <w:rPr>
          <w:color w:val="000000"/>
          <w:sz w:val="16"/>
          <w:szCs w:val="16"/>
        </w:rPr>
        <w:t>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Многоквартирного дома в целом и Объекта долевого строительства в частности будут отвечать требованиям проектной документации.</w:t>
      </w:r>
    </w:p>
    <w:p w:rsidR="003322B3" w:rsidRPr="00936F2A" w:rsidRDefault="003322B3" w:rsidP="003322B3">
      <w:pPr>
        <w:autoSpaceDE w:val="0"/>
        <w:autoSpaceDN w:val="0"/>
        <w:adjustRightInd w:val="0"/>
        <w:ind w:firstLine="540"/>
        <w:jc w:val="both"/>
        <w:rPr>
          <w:rFonts w:ascii="Arial" w:hAnsi="Arial" w:cs="Arial"/>
          <w:sz w:val="16"/>
          <w:szCs w:val="16"/>
        </w:rPr>
      </w:pPr>
      <w:r w:rsidRPr="00131ECA">
        <w:rPr>
          <w:rFonts w:ascii="Arial" w:hAnsi="Arial" w:cs="Arial"/>
          <w:sz w:val="16"/>
          <w:szCs w:val="16"/>
        </w:rPr>
        <w:t>5.1.3.При уклонении участника долевого строительства от принятия Объекта долевого строительства</w:t>
      </w:r>
      <w:r w:rsidRPr="00936F2A">
        <w:rPr>
          <w:rFonts w:ascii="Arial" w:hAnsi="Arial" w:cs="Arial"/>
          <w:sz w:val="16"/>
          <w:szCs w:val="16"/>
        </w:rPr>
        <w:t xml:space="preserve"> в предусмотренный настоящим договором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передаточный акт или иной документ о передаче Объекта долевого строительства. </w:t>
      </w:r>
    </w:p>
    <w:p w:rsidR="003322B3" w:rsidRPr="00131ECA" w:rsidRDefault="003322B3" w:rsidP="003322B3">
      <w:pPr>
        <w:autoSpaceDE w:val="0"/>
        <w:autoSpaceDN w:val="0"/>
        <w:adjustRightInd w:val="0"/>
        <w:ind w:firstLine="540"/>
        <w:jc w:val="both"/>
        <w:rPr>
          <w:rFonts w:ascii="Arial" w:hAnsi="Arial" w:cs="Arial"/>
          <w:sz w:val="16"/>
          <w:szCs w:val="16"/>
        </w:rPr>
      </w:pPr>
      <w:r w:rsidRPr="00936F2A">
        <w:rPr>
          <w:rFonts w:ascii="Arial" w:hAnsi="Arial" w:cs="Arial"/>
          <w:sz w:val="16"/>
          <w:szCs w:val="16"/>
        </w:rPr>
        <w:t xml:space="preserve">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w:t>
      </w:r>
      <w:r w:rsidR="00D9342C">
        <w:rPr>
          <w:rFonts w:ascii="Arial" w:hAnsi="Arial" w:cs="Arial"/>
          <w:sz w:val="16"/>
          <w:szCs w:val="16"/>
        </w:rPr>
        <w:t>Объекта долевого строительства.</w:t>
      </w:r>
    </w:p>
    <w:p w:rsidR="003322B3" w:rsidRPr="00131ECA" w:rsidRDefault="003322B3" w:rsidP="003322B3">
      <w:pPr>
        <w:autoSpaceDE w:val="0"/>
        <w:autoSpaceDN w:val="0"/>
        <w:adjustRightInd w:val="0"/>
        <w:ind w:firstLine="540"/>
        <w:jc w:val="both"/>
        <w:rPr>
          <w:rFonts w:ascii="Arial" w:hAnsi="Arial" w:cs="Arial"/>
          <w:sz w:val="16"/>
          <w:szCs w:val="16"/>
        </w:rPr>
      </w:pPr>
      <w:r w:rsidRPr="00131ECA">
        <w:rPr>
          <w:rFonts w:ascii="Arial" w:hAnsi="Arial" w:cs="Arial"/>
          <w:sz w:val="16"/>
          <w:szCs w:val="16"/>
        </w:rPr>
        <w:t>Указанные меры могут применяться только в случае, если застройщик обладает сведениями о получении Участником долевого строительства сообщения и либо оператором почтовой связи заказное письмо возвращено с сообщением об отказе участника долевого строительства от его получения или в связи с не проживанием участника долевого строительства по указанному им в настоящем Договоре почтовому адресу.</w:t>
      </w:r>
    </w:p>
    <w:p w:rsidR="003322B3" w:rsidRPr="00131ECA" w:rsidRDefault="003322B3" w:rsidP="003322B3">
      <w:pPr>
        <w:autoSpaceDE w:val="0"/>
        <w:autoSpaceDN w:val="0"/>
        <w:adjustRightInd w:val="0"/>
        <w:ind w:firstLine="540"/>
        <w:jc w:val="both"/>
        <w:rPr>
          <w:rFonts w:ascii="Arial" w:hAnsi="Arial" w:cs="Arial"/>
          <w:sz w:val="16"/>
          <w:szCs w:val="16"/>
        </w:rPr>
      </w:pPr>
      <w:r w:rsidRPr="00131ECA">
        <w:rPr>
          <w:rFonts w:ascii="Arial" w:hAnsi="Arial" w:cs="Arial"/>
          <w:sz w:val="16"/>
          <w:szCs w:val="16"/>
        </w:rPr>
        <w:t xml:space="preserve">5.1.4. </w:t>
      </w:r>
      <w:r w:rsidRPr="00131ECA">
        <w:rPr>
          <w:rFonts w:ascii="Arial" w:hAnsi="Arial" w:cs="Arial"/>
          <w:color w:val="000000"/>
          <w:sz w:val="16"/>
          <w:szCs w:val="16"/>
        </w:rPr>
        <w:t>Передать свои права и обязанности по настоящему Договору третьим лицам.</w:t>
      </w:r>
    </w:p>
    <w:p w:rsidR="003322B3" w:rsidRPr="00131ECA" w:rsidRDefault="003322B3" w:rsidP="003322B3">
      <w:pPr>
        <w:autoSpaceDE w:val="0"/>
        <w:autoSpaceDN w:val="0"/>
        <w:adjustRightInd w:val="0"/>
        <w:ind w:firstLine="540"/>
        <w:jc w:val="both"/>
        <w:rPr>
          <w:rFonts w:ascii="Arial" w:hAnsi="Arial" w:cs="Arial"/>
          <w:color w:val="000000"/>
          <w:sz w:val="16"/>
          <w:szCs w:val="16"/>
        </w:rPr>
      </w:pPr>
      <w:r w:rsidRPr="00131ECA">
        <w:rPr>
          <w:rFonts w:ascii="Arial" w:hAnsi="Arial" w:cs="Arial"/>
          <w:sz w:val="16"/>
          <w:szCs w:val="16"/>
        </w:rPr>
        <w:t xml:space="preserve">5.1.5. </w:t>
      </w:r>
      <w:r w:rsidRPr="00131ECA">
        <w:rPr>
          <w:rFonts w:ascii="Arial" w:hAnsi="Arial" w:cs="Arial"/>
          <w:color w:val="000000"/>
          <w:sz w:val="16"/>
          <w:szCs w:val="16"/>
        </w:rPr>
        <w:t>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о долевом участии в строительстве Многоквартирного дома в пределах, не затрагивающих долю Участника долевого строительства.</w:t>
      </w:r>
    </w:p>
    <w:p w:rsidR="00B318B6" w:rsidRPr="00FC13DC" w:rsidRDefault="00B318B6" w:rsidP="00B318B6">
      <w:pPr>
        <w:pStyle w:val="ConsPlusNormal"/>
        <w:widowControl/>
        <w:ind w:firstLine="540"/>
        <w:jc w:val="both"/>
        <w:rPr>
          <w:b/>
          <w:sz w:val="16"/>
          <w:szCs w:val="16"/>
        </w:rPr>
      </w:pPr>
      <w:r w:rsidRPr="00FC13DC">
        <w:rPr>
          <w:b/>
          <w:sz w:val="16"/>
          <w:szCs w:val="16"/>
        </w:rPr>
        <w:t>5.2. Участник долевого строительства вправе:</w:t>
      </w:r>
    </w:p>
    <w:p w:rsidR="00B318B6" w:rsidRPr="00936F2A" w:rsidRDefault="00B318B6" w:rsidP="00B318B6">
      <w:pPr>
        <w:pStyle w:val="ConsPlusNormal"/>
        <w:widowControl/>
        <w:ind w:firstLine="540"/>
        <w:jc w:val="both"/>
        <w:rPr>
          <w:sz w:val="16"/>
          <w:szCs w:val="16"/>
        </w:rPr>
      </w:pPr>
      <w:r w:rsidRPr="00936F2A">
        <w:rPr>
          <w:sz w:val="16"/>
          <w:szCs w:val="16"/>
        </w:rPr>
        <w:t>5.2.1.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rsidR="00B318B6" w:rsidRPr="00936F2A" w:rsidRDefault="00B318B6" w:rsidP="00B318B6">
      <w:pPr>
        <w:pStyle w:val="ConsPlusNormal"/>
        <w:widowControl/>
        <w:ind w:firstLine="540"/>
        <w:jc w:val="both"/>
        <w:rPr>
          <w:sz w:val="16"/>
          <w:szCs w:val="16"/>
        </w:rPr>
      </w:pPr>
      <w:r w:rsidRPr="00936F2A">
        <w:rPr>
          <w:sz w:val="16"/>
          <w:szCs w:val="16"/>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Сторонами передаточного акта.</w:t>
      </w:r>
    </w:p>
    <w:p w:rsidR="00B318B6" w:rsidRPr="00936F2A" w:rsidRDefault="00B318B6" w:rsidP="00B318B6">
      <w:pPr>
        <w:pStyle w:val="ConsPlusNormal"/>
        <w:widowControl/>
        <w:ind w:firstLine="540"/>
        <w:jc w:val="both"/>
        <w:rPr>
          <w:sz w:val="16"/>
          <w:szCs w:val="16"/>
        </w:rPr>
      </w:pPr>
      <w:r w:rsidRPr="00936F2A">
        <w:rPr>
          <w:sz w:val="16"/>
          <w:szCs w:val="16"/>
        </w:rPr>
        <w:t>5.2.3. Требовать от Застройщика передачи Объекта долевого строительства в срок, указанный в п. 2.3. Договора.</w:t>
      </w:r>
    </w:p>
    <w:p w:rsidR="00B318B6" w:rsidRPr="00936F2A" w:rsidRDefault="00B318B6" w:rsidP="00B318B6">
      <w:pPr>
        <w:pStyle w:val="ConsPlusNormal"/>
        <w:widowControl/>
        <w:ind w:firstLine="540"/>
        <w:jc w:val="both"/>
        <w:rPr>
          <w:sz w:val="16"/>
          <w:szCs w:val="16"/>
        </w:rPr>
      </w:pPr>
      <w:r w:rsidRPr="00936F2A">
        <w:rPr>
          <w:sz w:val="16"/>
          <w:szCs w:val="16"/>
        </w:rPr>
        <w:t>5.2.4. Предъявить Застройщику требования в связи с ненадлежащим качеством Объекта долевого строительства в течени</w:t>
      </w:r>
      <w:r w:rsidR="007B56EC" w:rsidRPr="00936F2A">
        <w:rPr>
          <w:sz w:val="16"/>
          <w:szCs w:val="16"/>
        </w:rPr>
        <w:t>е</w:t>
      </w:r>
      <w:r w:rsidRPr="00936F2A">
        <w:rPr>
          <w:sz w:val="16"/>
          <w:szCs w:val="16"/>
        </w:rPr>
        <w:t xml:space="preserve"> гарантийного срока.</w:t>
      </w:r>
    </w:p>
    <w:p w:rsidR="00B318B6" w:rsidRPr="00936F2A" w:rsidRDefault="00B318B6" w:rsidP="00B318B6">
      <w:pPr>
        <w:pStyle w:val="ConsPlusNormal"/>
        <w:widowControl/>
        <w:ind w:firstLine="540"/>
        <w:jc w:val="both"/>
        <w:rPr>
          <w:sz w:val="16"/>
          <w:szCs w:val="16"/>
        </w:rPr>
      </w:pPr>
    </w:p>
    <w:p w:rsidR="00B318B6" w:rsidRPr="00936F2A" w:rsidRDefault="00B318B6" w:rsidP="00B318B6">
      <w:pPr>
        <w:pStyle w:val="ConsPlusNormal"/>
        <w:widowControl/>
        <w:ind w:firstLine="0"/>
        <w:jc w:val="center"/>
        <w:rPr>
          <w:b/>
          <w:sz w:val="16"/>
          <w:szCs w:val="16"/>
        </w:rPr>
      </w:pPr>
      <w:r w:rsidRPr="00936F2A">
        <w:rPr>
          <w:b/>
          <w:sz w:val="16"/>
          <w:szCs w:val="16"/>
        </w:rPr>
        <w:t>6. ОТВЕТСТВЕННОСТЬ СТОРОН</w:t>
      </w:r>
    </w:p>
    <w:p w:rsidR="00B318B6" w:rsidRPr="00936F2A" w:rsidRDefault="00B318B6" w:rsidP="00B318B6">
      <w:pPr>
        <w:pStyle w:val="ConsPlusNormal"/>
        <w:widowControl/>
        <w:ind w:firstLine="540"/>
        <w:jc w:val="both"/>
        <w:rPr>
          <w:sz w:val="16"/>
          <w:szCs w:val="16"/>
        </w:rPr>
      </w:pPr>
      <w:r w:rsidRPr="00936F2A">
        <w:rPr>
          <w:sz w:val="16"/>
          <w:szCs w:val="16"/>
        </w:rPr>
        <w:t>6.1. В случае неисполнения или ненадлежащего исполнения обязательств по Договору Сторона, не исполнившая свои</w:t>
      </w:r>
      <w:r w:rsidR="00E371C2">
        <w:rPr>
          <w:sz w:val="16"/>
          <w:szCs w:val="16"/>
        </w:rPr>
        <w:t>х обязательств или ненадлежащим образом</w:t>
      </w:r>
      <w:r w:rsidRPr="00936F2A">
        <w:rPr>
          <w:sz w:val="16"/>
          <w:szCs w:val="16"/>
        </w:rPr>
        <w:t xml:space="preserve">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rsidR="00B318B6" w:rsidRPr="00936F2A" w:rsidRDefault="00B318B6" w:rsidP="00B318B6">
      <w:pPr>
        <w:pStyle w:val="ConsPlusNormal"/>
        <w:widowControl/>
        <w:ind w:firstLine="540"/>
        <w:jc w:val="both"/>
        <w:rPr>
          <w:sz w:val="16"/>
          <w:szCs w:val="16"/>
        </w:rPr>
      </w:pPr>
      <w:r w:rsidRPr="00936F2A">
        <w:rPr>
          <w:sz w:val="16"/>
          <w:szCs w:val="16"/>
        </w:rPr>
        <w:t xml:space="preserve">6.2. Просрочка внесения платежа в счет оплаты цены Договора Участником долевого строительства более чем на </w:t>
      </w:r>
      <w:r w:rsidR="002A6B6A">
        <w:rPr>
          <w:sz w:val="16"/>
          <w:szCs w:val="16"/>
        </w:rPr>
        <w:t>два</w:t>
      </w:r>
      <w:r w:rsidRPr="00936F2A">
        <w:rPr>
          <w:sz w:val="16"/>
          <w:szCs w:val="16"/>
        </w:rPr>
        <w:t xml:space="preserve"> месяца либо нарушение срока внесения платежа более чем три раза в течение двенадцати месяцев - является основанием для одностороннего расторжения Застройщиком Договора.</w:t>
      </w:r>
    </w:p>
    <w:p w:rsidR="00B318B6" w:rsidRPr="00936F2A" w:rsidRDefault="00B318B6" w:rsidP="00B318B6">
      <w:pPr>
        <w:autoSpaceDE w:val="0"/>
        <w:autoSpaceDN w:val="0"/>
        <w:adjustRightInd w:val="0"/>
        <w:ind w:firstLine="540"/>
        <w:jc w:val="both"/>
        <w:rPr>
          <w:rFonts w:ascii="Arial" w:hAnsi="Arial" w:cs="Arial"/>
          <w:sz w:val="16"/>
          <w:szCs w:val="16"/>
        </w:rPr>
      </w:pPr>
      <w:r w:rsidRPr="00936F2A">
        <w:rPr>
          <w:rFonts w:ascii="Arial" w:hAnsi="Arial" w:cs="Arial"/>
          <w:sz w:val="16"/>
          <w:szCs w:val="16"/>
        </w:rPr>
        <w:t>При это</w:t>
      </w:r>
      <w:r w:rsidR="00C31C03">
        <w:rPr>
          <w:rFonts w:ascii="Arial" w:hAnsi="Arial" w:cs="Arial"/>
          <w:sz w:val="16"/>
          <w:szCs w:val="16"/>
        </w:rPr>
        <w:t>м</w:t>
      </w:r>
      <w:r w:rsidRPr="00936F2A">
        <w:rPr>
          <w:rFonts w:ascii="Arial" w:hAnsi="Arial" w:cs="Arial"/>
          <w:sz w:val="16"/>
          <w:szCs w:val="16"/>
        </w:rPr>
        <w:t xml:space="preserve"> Договор считается расторгнутым со дня направления Участнику долевого строительства уведомления об одностороннем отказе от исполнения договора</w:t>
      </w:r>
    </w:p>
    <w:p w:rsidR="00B318B6" w:rsidRPr="00131ECA" w:rsidRDefault="00B318B6" w:rsidP="00B318B6">
      <w:pPr>
        <w:pStyle w:val="ConsPlusNormal"/>
        <w:widowControl/>
        <w:ind w:firstLine="540"/>
        <w:jc w:val="both"/>
        <w:rPr>
          <w:sz w:val="16"/>
          <w:szCs w:val="16"/>
        </w:rPr>
      </w:pPr>
      <w:r w:rsidRPr="00936F2A">
        <w:rPr>
          <w:sz w:val="16"/>
          <w:szCs w:val="16"/>
        </w:rPr>
        <w:t xml:space="preserve">6.3.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w:t>
      </w:r>
      <w:r w:rsidRPr="00131ECA">
        <w:rPr>
          <w:sz w:val="16"/>
          <w:szCs w:val="16"/>
        </w:rPr>
        <w:t>просроченного платежа за каждый день просрочки.</w:t>
      </w:r>
    </w:p>
    <w:p w:rsidR="007B56EC" w:rsidRPr="007B56EC" w:rsidRDefault="007B56EC" w:rsidP="007B56EC">
      <w:pPr>
        <w:pStyle w:val="ConsPlusNormal"/>
        <w:widowControl/>
        <w:ind w:firstLine="540"/>
        <w:jc w:val="both"/>
        <w:rPr>
          <w:b/>
          <w:sz w:val="16"/>
          <w:szCs w:val="16"/>
        </w:rPr>
      </w:pPr>
      <w:r w:rsidRPr="00131ECA">
        <w:rPr>
          <w:sz w:val="16"/>
          <w:szCs w:val="16"/>
        </w:rPr>
        <w:t xml:space="preserve">6.4.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сто пятидесятой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7B0942" w:rsidRDefault="007B0942">
      <w:pPr>
        <w:pStyle w:val="ConsPlusNormal"/>
        <w:widowControl/>
        <w:ind w:firstLine="0"/>
        <w:jc w:val="center"/>
        <w:rPr>
          <w:b/>
          <w:sz w:val="16"/>
          <w:szCs w:val="16"/>
        </w:rPr>
      </w:pPr>
    </w:p>
    <w:p w:rsidR="008753B2" w:rsidRPr="008C2B1B" w:rsidRDefault="008753B2">
      <w:pPr>
        <w:pStyle w:val="ConsPlusNormal"/>
        <w:widowControl/>
        <w:ind w:firstLine="0"/>
        <w:jc w:val="center"/>
        <w:rPr>
          <w:b/>
          <w:sz w:val="16"/>
          <w:szCs w:val="16"/>
        </w:rPr>
      </w:pPr>
      <w:r w:rsidRPr="008C2B1B">
        <w:rPr>
          <w:b/>
          <w:sz w:val="16"/>
          <w:szCs w:val="16"/>
        </w:rPr>
        <w:t>7. ГАРАНТИИ КАЧЕСТВА</w:t>
      </w:r>
    </w:p>
    <w:p w:rsidR="008753B2" w:rsidRPr="008C2B1B" w:rsidRDefault="008753B2">
      <w:pPr>
        <w:pStyle w:val="ConsPlusNormal"/>
        <w:widowControl/>
        <w:ind w:firstLine="540"/>
        <w:jc w:val="both"/>
        <w:rPr>
          <w:sz w:val="16"/>
          <w:szCs w:val="16"/>
        </w:rPr>
      </w:pPr>
      <w:r w:rsidRPr="008C2B1B">
        <w:rPr>
          <w:sz w:val="16"/>
          <w:szCs w:val="16"/>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8753B2" w:rsidRPr="008C2B1B" w:rsidRDefault="008753B2">
      <w:pPr>
        <w:pStyle w:val="ConsPlusNormal"/>
        <w:widowControl/>
        <w:ind w:firstLine="540"/>
        <w:jc w:val="both"/>
        <w:rPr>
          <w:sz w:val="16"/>
          <w:szCs w:val="16"/>
        </w:rPr>
      </w:pPr>
      <w:r w:rsidRPr="008C2B1B">
        <w:rPr>
          <w:sz w:val="16"/>
          <w:szCs w:val="16"/>
        </w:rPr>
        <w:t>7.2.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8753B2" w:rsidRPr="008C2B1B" w:rsidRDefault="008753B2">
      <w:pPr>
        <w:pStyle w:val="ConsPlusNormal"/>
        <w:widowControl/>
        <w:ind w:firstLine="540"/>
        <w:jc w:val="both"/>
        <w:rPr>
          <w:sz w:val="16"/>
          <w:szCs w:val="16"/>
        </w:rPr>
      </w:pPr>
      <w:r w:rsidRPr="008C2B1B">
        <w:rPr>
          <w:sz w:val="16"/>
          <w:szCs w:val="16"/>
        </w:rPr>
        <w:t>1) безвозмездного устранения недостатков в разумный срок;</w:t>
      </w:r>
    </w:p>
    <w:p w:rsidR="008753B2" w:rsidRPr="008C2B1B" w:rsidRDefault="008753B2">
      <w:pPr>
        <w:pStyle w:val="ConsPlusNormal"/>
        <w:widowControl/>
        <w:ind w:firstLine="540"/>
        <w:jc w:val="both"/>
        <w:rPr>
          <w:sz w:val="16"/>
          <w:szCs w:val="16"/>
        </w:rPr>
      </w:pPr>
      <w:r w:rsidRPr="008C2B1B">
        <w:rPr>
          <w:sz w:val="16"/>
          <w:szCs w:val="16"/>
        </w:rPr>
        <w:t>2) соразмерного уменьшения цены Договора;</w:t>
      </w:r>
    </w:p>
    <w:p w:rsidR="008753B2" w:rsidRPr="008C2B1B" w:rsidRDefault="008753B2">
      <w:pPr>
        <w:pStyle w:val="ConsPlusNormal"/>
        <w:widowControl/>
        <w:ind w:firstLine="540"/>
        <w:jc w:val="both"/>
        <w:rPr>
          <w:sz w:val="16"/>
          <w:szCs w:val="16"/>
        </w:rPr>
      </w:pPr>
      <w:r w:rsidRPr="008C2B1B">
        <w:rPr>
          <w:sz w:val="16"/>
          <w:szCs w:val="16"/>
        </w:rPr>
        <w:t>3) возмещения своих расходов на устранение недостатков.</w:t>
      </w:r>
    </w:p>
    <w:p w:rsidR="008753B2" w:rsidRPr="008C2B1B" w:rsidRDefault="008753B2">
      <w:pPr>
        <w:pStyle w:val="ConsPlusNormal"/>
        <w:widowControl/>
        <w:ind w:firstLine="540"/>
        <w:jc w:val="both"/>
        <w:rPr>
          <w:sz w:val="16"/>
          <w:szCs w:val="16"/>
        </w:rPr>
      </w:pPr>
      <w:r w:rsidRPr="008C2B1B">
        <w:rPr>
          <w:sz w:val="16"/>
          <w:szCs w:val="16"/>
        </w:rPr>
        <w:t>7.3.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573DD9" w:rsidRPr="008C2B1B" w:rsidRDefault="00573DD9" w:rsidP="00573DD9">
      <w:pPr>
        <w:autoSpaceDE w:val="0"/>
        <w:autoSpaceDN w:val="0"/>
        <w:adjustRightInd w:val="0"/>
        <w:ind w:firstLine="540"/>
        <w:jc w:val="both"/>
        <w:rPr>
          <w:rFonts w:ascii="Arial" w:hAnsi="Arial" w:cs="Arial"/>
          <w:sz w:val="16"/>
          <w:szCs w:val="16"/>
        </w:rPr>
      </w:pPr>
      <w:r w:rsidRPr="008C2B1B">
        <w:rPr>
          <w:rFonts w:ascii="Arial" w:hAnsi="Arial" w:cs="Arial"/>
          <w:sz w:val="16"/>
          <w:szCs w:val="16"/>
        </w:rPr>
        <w:t>7.</w:t>
      </w:r>
      <w:r w:rsidR="00A335A6">
        <w:rPr>
          <w:rFonts w:ascii="Arial" w:hAnsi="Arial" w:cs="Arial"/>
          <w:sz w:val="16"/>
          <w:szCs w:val="16"/>
        </w:rPr>
        <w:t>4.</w:t>
      </w:r>
      <w:r w:rsidRPr="008C2B1B">
        <w:rPr>
          <w:rFonts w:ascii="Arial" w:hAnsi="Arial" w:cs="Arial"/>
          <w:sz w:val="16"/>
          <w:szCs w:val="16"/>
        </w:rPr>
        <w:t xml:space="preserve">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7279C8" w:rsidRDefault="007279C8" w:rsidP="007C0D17">
      <w:pPr>
        <w:pStyle w:val="ConsPlusNormal"/>
        <w:widowControl/>
        <w:ind w:firstLine="0"/>
        <w:jc w:val="center"/>
        <w:rPr>
          <w:b/>
          <w:sz w:val="16"/>
          <w:szCs w:val="16"/>
        </w:rPr>
      </w:pPr>
    </w:p>
    <w:p w:rsidR="008753B2" w:rsidRDefault="008753B2" w:rsidP="007C0D17">
      <w:pPr>
        <w:pStyle w:val="ConsPlusNormal"/>
        <w:widowControl/>
        <w:ind w:firstLine="0"/>
        <w:jc w:val="center"/>
        <w:rPr>
          <w:b/>
          <w:sz w:val="16"/>
          <w:szCs w:val="16"/>
        </w:rPr>
      </w:pPr>
      <w:r w:rsidRPr="008C2B1B">
        <w:rPr>
          <w:b/>
          <w:sz w:val="16"/>
          <w:szCs w:val="16"/>
        </w:rPr>
        <w:t>8. ПЕРЕДАЧА ОБЪЕКТА ДОЛЕВОГО СТРОИТЕЛЬСТВА</w:t>
      </w:r>
    </w:p>
    <w:p w:rsidR="00695EF9" w:rsidRPr="00972C6A" w:rsidRDefault="00695EF9" w:rsidP="00695EF9">
      <w:pPr>
        <w:pStyle w:val="ConsPlusNormal"/>
        <w:widowControl/>
        <w:ind w:firstLine="540"/>
        <w:jc w:val="both"/>
        <w:rPr>
          <w:sz w:val="16"/>
          <w:szCs w:val="16"/>
        </w:rPr>
      </w:pPr>
      <w:r w:rsidRPr="00972C6A">
        <w:rPr>
          <w:sz w:val="16"/>
          <w:szCs w:val="16"/>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w:t>
      </w:r>
      <w:r>
        <w:rPr>
          <w:sz w:val="16"/>
          <w:szCs w:val="16"/>
        </w:rPr>
        <w:t xml:space="preserve"> только после выполнения Участником долевого строительства своих обязательств по настоящему Договору в полном объёме</w:t>
      </w:r>
      <w:r w:rsidRPr="00972C6A">
        <w:rPr>
          <w:sz w:val="16"/>
          <w:szCs w:val="16"/>
        </w:rPr>
        <w:t>.</w:t>
      </w:r>
    </w:p>
    <w:p w:rsidR="008753B2" w:rsidRPr="008C2B1B" w:rsidRDefault="008753B2">
      <w:pPr>
        <w:pStyle w:val="ConsPlusNormal"/>
        <w:widowControl/>
        <w:ind w:firstLine="540"/>
        <w:jc w:val="both"/>
        <w:rPr>
          <w:sz w:val="16"/>
          <w:szCs w:val="16"/>
        </w:rPr>
      </w:pPr>
      <w:r w:rsidRPr="008C2B1B">
        <w:rPr>
          <w:sz w:val="16"/>
          <w:szCs w:val="16"/>
        </w:rPr>
        <w:t>8.2.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r w:rsidR="009676D4" w:rsidRPr="00FC59C1">
        <w:rPr>
          <w:sz w:val="16"/>
          <w:szCs w:val="16"/>
        </w:rPr>
        <w:t>При этом настоящим договором допускается досрочное исполнение застройщиком обязательства по передачи Объекта долевого строительства.</w:t>
      </w:r>
    </w:p>
    <w:p w:rsidR="008753B2" w:rsidRPr="008C2B1B" w:rsidRDefault="008753B2">
      <w:pPr>
        <w:pStyle w:val="ConsPlusNormal"/>
        <w:widowControl/>
        <w:ind w:firstLine="540"/>
        <w:jc w:val="both"/>
        <w:rPr>
          <w:sz w:val="16"/>
          <w:szCs w:val="16"/>
        </w:rPr>
      </w:pPr>
      <w:r w:rsidRPr="008C2B1B">
        <w:rPr>
          <w:sz w:val="16"/>
          <w:szCs w:val="16"/>
        </w:rPr>
        <w:t xml:space="preserve">8.3. 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w:t>
      </w:r>
      <w:r w:rsidR="00420894" w:rsidRPr="008C2B1B">
        <w:rPr>
          <w:sz w:val="16"/>
          <w:szCs w:val="16"/>
        </w:rPr>
        <w:t>не позднее срока, указанного в п. 2.3. Договора</w:t>
      </w:r>
      <w:r w:rsidRPr="008C2B1B">
        <w:rPr>
          <w:sz w:val="16"/>
          <w:szCs w:val="16"/>
        </w:rPr>
        <w:t>.</w:t>
      </w:r>
    </w:p>
    <w:p w:rsidR="008753B2" w:rsidRDefault="008753B2">
      <w:pPr>
        <w:pStyle w:val="ConsPlusNormal"/>
        <w:widowControl/>
        <w:ind w:firstLine="540"/>
        <w:jc w:val="both"/>
        <w:rPr>
          <w:sz w:val="16"/>
          <w:szCs w:val="16"/>
        </w:rPr>
      </w:pPr>
      <w:r w:rsidRPr="008C2B1B">
        <w:rPr>
          <w:sz w:val="16"/>
          <w:szCs w:val="16"/>
        </w:rPr>
        <w:t>8.4. Участник долевого строительства, получивший сообщение Застройщика о завершении строительства (создании) многоквартирного дома в соответствии с Договором и готовности Объекта долевого строительства к передаче, обязан</w:t>
      </w:r>
      <w:r w:rsidR="0003304B" w:rsidRPr="00497BF2">
        <w:rPr>
          <w:sz w:val="16"/>
          <w:szCs w:val="16"/>
        </w:rPr>
        <w:t xml:space="preserve">, в случае </w:t>
      </w:r>
      <w:r w:rsidR="0003304B" w:rsidRPr="00497BF2">
        <w:rPr>
          <w:sz w:val="16"/>
          <w:szCs w:val="16"/>
        </w:rPr>
        <w:lastRenderedPageBreak/>
        <w:t>отсутствия претензий к качеству Объекта долевого строительства,</w:t>
      </w:r>
      <w:r w:rsidR="0003304B" w:rsidRPr="008C2B1B">
        <w:rPr>
          <w:sz w:val="16"/>
          <w:szCs w:val="16"/>
        </w:rPr>
        <w:t xml:space="preserve">приступить </w:t>
      </w:r>
      <w:r w:rsidRPr="008C2B1B">
        <w:rPr>
          <w:sz w:val="16"/>
          <w:szCs w:val="16"/>
        </w:rPr>
        <w:t xml:space="preserve">к его принятию в течение </w:t>
      </w:r>
      <w:r w:rsidR="00AB2E35" w:rsidRPr="008C2B1B">
        <w:rPr>
          <w:sz w:val="16"/>
          <w:szCs w:val="16"/>
        </w:rPr>
        <w:t>7 (</w:t>
      </w:r>
      <w:r w:rsidRPr="008C2B1B">
        <w:rPr>
          <w:sz w:val="16"/>
          <w:szCs w:val="16"/>
        </w:rPr>
        <w:t>семи</w:t>
      </w:r>
      <w:r w:rsidR="00AB2E35" w:rsidRPr="008C2B1B">
        <w:rPr>
          <w:sz w:val="16"/>
          <w:szCs w:val="16"/>
        </w:rPr>
        <w:t>)</w:t>
      </w:r>
      <w:r w:rsidRPr="008C2B1B">
        <w:rPr>
          <w:sz w:val="16"/>
          <w:szCs w:val="16"/>
        </w:rPr>
        <w:t xml:space="preserve"> рабочих дней со дня</w:t>
      </w:r>
      <w:r w:rsidR="00AB2E35" w:rsidRPr="008C2B1B">
        <w:rPr>
          <w:sz w:val="16"/>
          <w:szCs w:val="16"/>
        </w:rPr>
        <w:t xml:space="preserve"> получения указанного сообщения.</w:t>
      </w:r>
    </w:p>
    <w:p w:rsidR="0003304B" w:rsidRPr="008C2B1B" w:rsidRDefault="0003304B">
      <w:pPr>
        <w:pStyle w:val="ConsPlusNormal"/>
        <w:widowControl/>
        <w:ind w:firstLine="540"/>
        <w:jc w:val="both"/>
        <w:rPr>
          <w:sz w:val="16"/>
          <w:szCs w:val="16"/>
        </w:rPr>
      </w:pPr>
      <w:r w:rsidRPr="00497BF2">
        <w:rPr>
          <w:sz w:val="16"/>
          <w:szCs w:val="16"/>
        </w:rPr>
        <w:t>В случае если Объект долевого строительства построен (создан) Застройщиком с недостатками, которые делают его непригодным для использования, Участник долевого строительства предоставляет</w:t>
      </w:r>
      <w:r w:rsidR="007B56EC" w:rsidRPr="00497BF2">
        <w:rPr>
          <w:sz w:val="16"/>
          <w:szCs w:val="16"/>
        </w:rPr>
        <w:t xml:space="preserve"> в письменном виде</w:t>
      </w:r>
      <w:r w:rsidRPr="00497BF2">
        <w:rPr>
          <w:sz w:val="16"/>
          <w:szCs w:val="16"/>
        </w:rPr>
        <w:t xml:space="preserve"> Застройщику мотивированный отказ от подписания передаточного акта.</w:t>
      </w:r>
    </w:p>
    <w:p w:rsidR="003F1DCE" w:rsidRPr="008C2B1B" w:rsidRDefault="008753B2" w:rsidP="00DD6494">
      <w:pPr>
        <w:autoSpaceDE w:val="0"/>
        <w:autoSpaceDN w:val="0"/>
        <w:adjustRightInd w:val="0"/>
        <w:ind w:firstLine="540"/>
        <w:jc w:val="both"/>
        <w:rPr>
          <w:rFonts w:ascii="Arial" w:hAnsi="Arial" w:cs="Arial"/>
          <w:sz w:val="16"/>
          <w:szCs w:val="16"/>
        </w:rPr>
      </w:pPr>
      <w:r w:rsidRPr="008C2B1B">
        <w:rPr>
          <w:rFonts w:ascii="Arial" w:hAnsi="Arial" w:cs="Arial"/>
          <w:sz w:val="16"/>
          <w:szCs w:val="16"/>
        </w:rPr>
        <w:t>8.5.</w:t>
      </w:r>
      <w:r w:rsidR="00DD6494" w:rsidRPr="008C2B1B">
        <w:rPr>
          <w:rFonts w:ascii="Arial" w:hAnsi="Arial" w:cs="Arial"/>
          <w:sz w:val="16"/>
          <w:szCs w:val="16"/>
        </w:rPr>
        <w:t xml:space="preserve">При уклонении Участника долевого строительства от принятия </w:t>
      </w:r>
      <w:r w:rsidR="0084394D" w:rsidRPr="008C2B1B">
        <w:rPr>
          <w:rFonts w:ascii="Arial" w:hAnsi="Arial" w:cs="Arial"/>
          <w:sz w:val="16"/>
          <w:szCs w:val="16"/>
        </w:rPr>
        <w:t>О</w:t>
      </w:r>
      <w:r w:rsidR="00DD6494" w:rsidRPr="008C2B1B">
        <w:rPr>
          <w:rFonts w:ascii="Arial" w:hAnsi="Arial" w:cs="Arial"/>
          <w:sz w:val="16"/>
          <w:szCs w:val="16"/>
        </w:rPr>
        <w:t xml:space="preserve">бъекта долевого строительства в предусмотренный </w:t>
      </w:r>
      <w:r w:rsidR="0084394D" w:rsidRPr="008C2B1B">
        <w:rPr>
          <w:rFonts w:ascii="Arial" w:hAnsi="Arial" w:cs="Arial"/>
          <w:sz w:val="16"/>
          <w:szCs w:val="16"/>
        </w:rPr>
        <w:t>настоящим Договором</w:t>
      </w:r>
      <w:r w:rsidR="00DD6494" w:rsidRPr="008C2B1B">
        <w:rPr>
          <w:rFonts w:ascii="Arial" w:hAnsi="Arial" w:cs="Arial"/>
          <w:sz w:val="16"/>
          <w:szCs w:val="16"/>
        </w:rPr>
        <w:t xml:space="preserve"> срок или при отказе </w:t>
      </w:r>
      <w:r w:rsidR="0084394D" w:rsidRPr="008C2B1B">
        <w:rPr>
          <w:rFonts w:ascii="Arial" w:hAnsi="Arial" w:cs="Arial"/>
          <w:sz w:val="16"/>
          <w:szCs w:val="16"/>
        </w:rPr>
        <w:t>У</w:t>
      </w:r>
      <w:r w:rsidR="00DD6494" w:rsidRPr="008C2B1B">
        <w:rPr>
          <w:rFonts w:ascii="Arial" w:hAnsi="Arial" w:cs="Arial"/>
          <w:sz w:val="16"/>
          <w:szCs w:val="16"/>
        </w:rPr>
        <w:t xml:space="preserve">частника долевого строительства от принятия </w:t>
      </w:r>
      <w:r w:rsidR="0084394D" w:rsidRPr="008C2B1B">
        <w:rPr>
          <w:rFonts w:ascii="Arial" w:hAnsi="Arial" w:cs="Arial"/>
          <w:sz w:val="16"/>
          <w:szCs w:val="16"/>
        </w:rPr>
        <w:t>О</w:t>
      </w:r>
      <w:r w:rsidR="00DD6494" w:rsidRPr="008C2B1B">
        <w:rPr>
          <w:rFonts w:ascii="Arial" w:hAnsi="Arial" w:cs="Arial"/>
          <w:sz w:val="16"/>
          <w:szCs w:val="16"/>
        </w:rPr>
        <w:t>бъекта долевого строительства</w:t>
      </w:r>
      <w:r w:rsidR="0084394D" w:rsidRPr="008C2B1B">
        <w:rPr>
          <w:rFonts w:ascii="Arial" w:hAnsi="Arial" w:cs="Arial"/>
          <w:sz w:val="16"/>
          <w:szCs w:val="16"/>
        </w:rPr>
        <w:t>, З</w:t>
      </w:r>
      <w:r w:rsidR="00DD6494" w:rsidRPr="008C2B1B">
        <w:rPr>
          <w:rFonts w:ascii="Arial" w:hAnsi="Arial" w:cs="Arial"/>
          <w:sz w:val="16"/>
          <w:szCs w:val="16"/>
        </w:rPr>
        <w:t xml:space="preserve">астройщик по истечении двух месяцев со дня, предусмотренного договором для передачи </w:t>
      </w:r>
      <w:r w:rsidR="003F1DCE" w:rsidRPr="008C2B1B">
        <w:rPr>
          <w:rFonts w:ascii="Arial" w:hAnsi="Arial" w:cs="Arial"/>
          <w:sz w:val="16"/>
          <w:szCs w:val="16"/>
        </w:rPr>
        <w:t>О</w:t>
      </w:r>
      <w:r w:rsidR="00DD6494" w:rsidRPr="008C2B1B">
        <w:rPr>
          <w:rFonts w:ascii="Arial" w:hAnsi="Arial" w:cs="Arial"/>
          <w:sz w:val="16"/>
          <w:szCs w:val="16"/>
        </w:rPr>
        <w:t xml:space="preserve">бъекта долевого строительства </w:t>
      </w:r>
      <w:r w:rsidR="003F1DCE" w:rsidRPr="008C2B1B">
        <w:rPr>
          <w:rFonts w:ascii="Arial" w:hAnsi="Arial" w:cs="Arial"/>
          <w:sz w:val="16"/>
          <w:szCs w:val="16"/>
        </w:rPr>
        <w:t>У</w:t>
      </w:r>
      <w:r w:rsidR="00DD6494" w:rsidRPr="008C2B1B">
        <w:rPr>
          <w:rFonts w:ascii="Arial" w:hAnsi="Arial" w:cs="Arial"/>
          <w:sz w:val="16"/>
          <w:szCs w:val="16"/>
        </w:rPr>
        <w:t xml:space="preserve">частнику долевого строительства, вправе составить односторонний акт или иной документ о передаче </w:t>
      </w:r>
      <w:r w:rsidR="003F1DCE" w:rsidRPr="008C2B1B">
        <w:rPr>
          <w:rFonts w:ascii="Arial" w:hAnsi="Arial" w:cs="Arial"/>
          <w:sz w:val="16"/>
          <w:szCs w:val="16"/>
        </w:rPr>
        <w:t>Объекта долевого строительства.</w:t>
      </w:r>
    </w:p>
    <w:p w:rsidR="00DD6494" w:rsidRPr="008C2B1B" w:rsidRDefault="003F1DCE" w:rsidP="00DD6494">
      <w:pPr>
        <w:autoSpaceDE w:val="0"/>
        <w:autoSpaceDN w:val="0"/>
        <w:adjustRightInd w:val="0"/>
        <w:ind w:firstLine="540"/>
        <w:jc w:val="both"/>
        <w:rPr>
          <w:rFonts w:ascii="Arial" w:hAnsi="Arial" w:cs="Arial"/>
          <w:sz w:val="16"/>
          <w:szCs w:val="16"/>
        </w:rPr>
      </w:pPr>
      <w:r w:rsidRPr="008C2B1B">
        <w:rPr>
          <w:rFonts w:ascii="Arial" w:hAnsi="Arial" w:cs="Arial"/>
          <w:sz w:val="16"/>
          <w:szCs w:val="16"/>
        </w:rPr>
        <w:t xml:space="preserve"> П</w:t>
      </w:r>
      <w:r w:rsidR="00DD6494" w:rsidRPr="008C2B1B">
        <w:rPr>
          <w:rFonts w:ascii="Arial" w:hAnsi="Arial" w:cs="Arial"/>
          <w:sz w:val="16"/>
          <w:szCs w:val="16"/>
        </w:rPr>
        <w:t>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w:t>
      </w:r>
      <w:r w:rsidRPr="008C2B1B">
        <w:rPr>
          <w:rFonts w:ascii="Arial" w:hAnsi="Arial" w:cs="Arial"/>
          <w:sz w:val="16"/>
          <w:szCs w:val="16"/>
        </w:rPr>
        <w:t xml:space="preserve">им пунктом </w:t>
      </w:r>
      <w:r w:rsidR="00DD6494" w:rsidRPr="008C2B1B">
        <w:rPr>
          <w:rFonts w:ascii="Arial" w:hAnsi="Arial" w:cs="Arial"/>
          <w:sz w:val="16"/>
          <w:szCs w:val="16"/>
        </w:rPr>
        <w:t xml:space="preserve">одностороннего акта или иного документа о передаче объекта долевого строительства. </w:t>
      </w:r>
    </w:p>
    <w:p w:rsidR="009676D4" w:rsidRPr="009676D4" w:rsidRDefault="00FB6CE4" w:rsidP="009676D4">
      <w:pPr>
        <w:autoSpaceDE w:val="0"/>
        <w:autoSpaceDN w:val="0"/>
        <w:adjustRightInd w:val="0"/>
        <w:ind w:firstLine="540"/>
        <w:jc w:val="both"/>
        <w:rPr>
          <w:rFonts w:ascii="Arial" w:hAnsi="Arial" w:cs="Arial"/>
          <w:sz w:val="16"/>
          <w:szCs w:val="16"/>
        </w:rPr>
      </w:pPr>
      <w:r w:rsidRPr="008C2B1B">
        <w:rPr>
          <w:rFonts w:ascii="Arial" w:hAnsi="Arial" w:cs="Arial"/>
          <w:sz w:val="16"/>
          <w:szCs w:val="16"/>
        </w:rPr>
        <w:t>8.6. При одностороннем подписании передаточного акта</w:t>
      </w:r>
      <w:r w:rsidR="00B4144A" w:rsidRPr="008C2B1B">
        <w:rPr>
          <w:rFonts w:ascii="Arial" w:hAnsi="Arial" w:cs="Arial"/>
          <w:sz w:val="16"/>
          <w:szCs w:val="16"/>
        </w:rPr>
        <w:t>,</w:t>
      </w:r>
      <w:r w:rsidR="00831AF7" w:rsidRPr="008C2B1B">
        <w:rPr>
          <w:rFonts w:ascii="Arial" w:hAnsi="Arial" w:cs="Arial"/>
          <w:sz w:val="16"/>
          <w:szCs w:val="16"/>
        </w:rPr>
        <w:t xml:space="preserve"> в соответствии с п. 8.5. Договора</w:t>
      </w:r>
      <w:r w:rsidR="00B4144A" w:rsidRPr="008C2B1B">
        <w:rPr>
          <w:rFonts w:ascii="Arial" w:hAnsi="Arial" w:cs="Arial"/>
          <w:sz w:val="16"/>
          <w:szCs w:val="16"/>
        </w:rPr>
        <w:t>,</w:t>
      </w:r>
      <w:r w:rsidRPr="008C2B1B">
        <w:rPr>
          <w:rFonts w:ascii="Arial" w:hAnsi="Arial" w:cs="Arial"/>
          <w:sz w:val="16"/>
          <w:szCs w:val="16"/>
        </w:rPr>
        <w:t xml:space="preserve"> Застройщик</w:t>
      </w:r>
      <w:r w:rsidR="00831AF7" w:rsidRPr="008C2B1B">
        <w:rPr>
          <w:rFonts w:ascii="Arial" w:hAnsi="Arial" w:cs="Arial"/>
          <w:sz w:val="16"/>
          <w:szCs w:val="16"/>
        </w:rPr>
        <w:t xml:space="preserve"> вправе требовать от Участника долевого строительства</w:t>
      </w:r>
      <w:r w:rsidR="00315C3E" w:rsidRPr="008C2B1B">
        <w:rPr>
          <w:rFonts w:ascii="Arial" w:hAnsi="Arial" w:cs="Arial"/>
          <w:sz w:val="16"/>
          <w:szCs w:val="16"/>
        </w:rPr>
        <w:t xml:space="preserve"> возмещения убытков, связанны</w:t>
      </w:r>
      <w:r w:rsidR="005F2C02">
        <w:rPr>
          <w:rFonts w:ascii="Arial" w:hAnsi="Arial" w:cs="Arial"/>
          <w:sz w:val="16"/>
          <w:szCs w:val="16"/>
        </w:rPr>
        <w:t>х с уклонением или отказом Участ</w:t>
      </w:r>
      <w:r w:rsidR="00315C3E" w:rsidRPr="008C2B1B">
        <w:rPr>
          <w:rFonts w:ascii="Arial" w:hAnsi="Arial" w:cs="Arial"/>
          <w:sz w:val="16"/>
          <w:szCs w:val="16"/>
        </w:rPr>
        <w:t>ника долевого строительства от приема Объекта долевого строительства.</w:t>
      </w:r>
    </w:p>
    <w:p w:rsidR="008753B2" w:rsidRPr="008C2B1B" w:rsidRDefault="008753B2">
      <w:pPr>
        <w:pStyle w:val="ConsPlusNormal"/>
        <w:widowControl/>
        <w:ind w:firstLine="540"/>
        <w:jc w:val="both"/>
        <w:rPr>
          <w:sz w:val="16"/>
          <w:szCs w:val="16"/>
        </w:rPr>
      </w:pPr>
    </w:p>
    <w:p w:rsidR="008753B2" w:rsidRPr="008C2B1B" w:rsidRDefault="008753B2">
      <w:pPr>
        <w:pStyle w:val="ConsPlusNormal"/>
        <w:widowControl/>
        <w:ind w:firstLine="0"/>
        <w:jc w:val="center"/>
        <w:rPr>
          <w:b/>
          <w:sz w:val="16"/>
          <w:szCs w:val="16"/>
        </w:rPr>
      </w:pPr>
      <w:r w:rsidRPr="008C2B1B">
        <w:rPr>
          <w:b/>
          <w:sz w:val="16"/>
          <w:szCs w:val="16"/>
        </w:rPr>
        <w:t xml:space="preserve">9. </w:t>
      </w:r>
      <w:r w:rsidR="0003304B">
        <w:rPr>
          <w:b/>
          <w:sz w:val="16"/>
          <w:szCs w:val="16"/>
        </w:rPr>
        <w:t>СРОК ДЕЙСТВИЯ ДОГОВОРА. ДОСРОЧНОЕ РАСТОРЖЕНИЕ</w:t>
      </w:r>
    </w:p>
    <w:p w:rsidR="008753B2" w:rsidRPr="008C2B1B" w:rsidRDefault="008753B2">
      <w:pPr>
        <w:pStyle w:val="ConsPlusNormal"/>
        <w:widowControl/>
        <w:ind w:firstLine="540"/>
        <w:jc w:val="both"/>
        <w:rPr>
          <w:sz w:val="16"/>
          <w:szCs w:val="16"/>
        </w:rPr>
      </w:pPr>
      <w:r w:rsidRPr="008C2B1B">
        <w:rPr>
          <w:sz w:val="16"/>
          <w:szCs w:val="16"/>
        </w:rPr>
        <w:t>9.1. Участник долевого строительства в одностороннем порядке вправе отказаться от исполнения Договора в случае:</w:t>
      </w:r>
    </w:p>
    <w:p w:rsidR="008753B2" w:rsidRPr="008C2B1B" w:rsidRDefault="00A72B86">
      <w:pPr>
        <w:pStyle w:val="ConsPlusNormal"/>
        <w:widowControl/>
        <w:ind w:firstLine="540"/>
        <w:jc w:val="both"/>
        <w:rPr>
          <w:sz w:val="16"/>
          <w:szCs w:val="16"/>
        </w:rPr>
      </w:pPr>
      <w:r w:rsidRPr="008C2B1B">
        <w:rPr>
          <w:sz w:val="16"/>
          <w:szCs w:val="16"/>
        </w:rPr>
        <w:t>9.1.1.</w:t>
      </w:r>
      <w:r w:rsidR="00BE6B70" w:rsidRPr="000F644C">
        <w:rPr>
          <w:sz w:val="16"/>
          <w:szCs w:val="16"/>
        </w:rPr>
        <w:t xml:space="preserve">неисполнения Застройщиком обязательства по передаче Объекта долевого строительства в срок, превышающий срок передачи Объекта долевого строительства, предусмотренный настоящим Договором, на </w:t>
      </w:r>
      <w:r w:rsidR="00BE6B70" w:rsidRPr="000F644C">
        <w:rPr>
          <w:b/>
          <w:sz w:val="16"/>
          <w:szCs w:val="16"/>
        </w:rPr>
        <w:t>2 (два) месяца.</w:t>
      </w:r>
    </w:p>
    <w:p w:rsidR="00AB2E35" w:rsidRPr="008C2B1B" w:rsidRDefault="006A3787">
      <w:pPr>
        <w:pStyle w:val="ConsPlusNormal"/>
        <w:widowControl/>
        <w:ind w:firstLine="540"/>
        <w:jc w:val="both"/>
        <w:rPr>
          <w:sz w:val="16"/>
          <w:szCs w:val="16"/>
        </w:rPr>
      </w:pPr>
      <w:r w:rsidRPr="008C2B1B">
        <w:rPr>
          <w:sz w:val="16"/>
          <w:szCs w:val="16"/>
        </w:rPr>
        <w:t>9.1.2</w:t>
      </w:r>
      <w:r w:rsidR="007A17C0" w:rsidRPr="008C2B1B">
        <w:rPr>
          <w:sz w:val="16"/>
          <w:szCs w:val="16"/>
        </w:rPr>
        <w:t>.</w:t>
      </w:r>
      <w:r w:rsidR="008753B2" w:rsidRPr="008C2B1B">
        <w:rPr>
          <w:sz w:val="16"/>
          <w:szCs w:val="16"/>
        </w:rPr>
        <w:t xml:space="preserve"> существенного изменения проектной документации строящегося (создаваемого) многоквартирного дома, в состав которого входит Объект долевого строительства, в том числе существенного изменения размера</w:t>
      </w:r>
      <w:r w:rsidR="00AB2E35" w:rsidRPr="008C2B1B">
        <w:rPr>
          <w:sz w:val="16"/>
          <w:szCs w:val="16"/>
        </w:rPr>
        <w:t xml:space="preserve"> Объекта долевого строительства. </w:t>
      </w:r>
    </w:p>
    <w:p w:rsidR="008753B2" w:rsidRPr="008C2B1B" w:rsidRDefault="00AB2E35">
      <w:pPr>
        <w:pStyle w:val="ConsPlusNormal"/>
        <w:widowControl/>
        <w:ind w:firstLine="540"/>
        <w:jc w:val="both"/>
        <w:rPr>
          <w:sz w:val="16"/>
          <w:szCs w:val="16"/>
        </w:rPr>
      </w:pPr>
      <w:r w:rsidRPr="008C2B1B">
        <w:rPr>
          <w:sz w:val="16"/>
          <w:szCs w:val="16"/>
        </w:rPr>
        <w:t>В целях толкования настоящего пункта Стороны признают существенным изменением проектной документации и размера Объекта долевого строительства – увеличение или уменьшение площади/размера Объекта долевого строительства и/или многоквартирного дома более чем на 1/3 от прежней площади/размера.</w:t>
      </w:r>
    </w:p>
    <w:p w:rsidR="008753B2" w:rsidRDefault="006A3787">
      <w:pPr>
        <w:pStyle w:val="ConsPlusNormal"/>
        <w:widowControl/>
        <w:ind w:firstLine="540"/>
        <w:jc w:val="both"/>
        <w:rPr>
          <w:sz w:val="16"/>
          <w:szCs w:val="16"/>
        </w:rPr>
      </w:pPr>
      <w:r w:rsidRPr="008C2B1B">
        <w:rPr>
          <w:sz w:val="16"/>
          <w:szCs w:val="16"/>
        </w:rPr>
        <w:t>9.1.3</w:t>
      </w:r>
      <w:r w:rsidR="00A72B86" w:rsidRPr="008C2B1B">
        <w:rPr>
          <w:sz w:val="16"/>
          <w:szCs w:val="16"/>
        </w:rPr>
        <w:t>.</w:t>
      </w:r>
      <w:r w:rsidR="008753B2" w:rsidRPr="008C2B1B">
        <w:rPr>
          <w:sz w:val="16"/>
          <w:szCs w:val="16"/>
        </w:rPr>
        <w:t>в иных предусмотренных законодательством РФ случаях.</w:t>
      </w:r>
    </w:p>
    <w:p w:rsidR="008753B2" w:rsidRPr="008C2B1B" w:rsidRDefault="008753B2">
      <w:pPr>
        <w:pStyle w:val="ConsPlusNormal"/>
        <w:widowControl/>
        <w:ind w:firstLine="540"/>
        <w:jc w:val="both"/>
        <w:rPr>
          <w:sz w:val="16"/>
          <w:szCs w:val="16"/>
        </w:rPr>
      </w:pPr>
      <w:r w:rsidRPr="008C2B1B">
        <w:rPr>
          <w:sz w:val="16"/>
          <w:szCs w:val="16"/>
        </w:rPr>
        <w:t>9.2. В случае одностороннего отказа Участника долевого строительства от исполнения Договора Застройщик обязан возвратить денежные средства, уплаченные Участником долевого строительства</w:t>
      </w:r>
      <w:r w:rsidR="0039662A" w:rsidRPr="008C2B1B">
        <w:rPr>
          <w:sz w:val="16"/>
          <w:szCs w:val="16"/>
        </w:rPr>
        <w:t>,в порядке предусмотренном</w:t>
      </w:r>
      <w:r w:rsidRPr="008C2B1B">
        <w:rPr>
          <w:sz w:val="16"/>
          <w:szCs w:val="16"/>
        </w:rPr>
        <w:t xml:space="preserve"> Федеральным законом от 30.12.2004 N 214-ФЗ. </w:t>
      </w:r>
    </w:p>
    <w:p w:rsidR="008753B2" w:rsidRPr="008C2B1B" w:rsidRDefault="008753B2">
      <w:pPr>
        <w:pStyle w:val="ConsPlusNormal"/>
        <w:widowControl/>
        <w:ind w:firstLine="540"/>
        <w:jc w:val="both"/>
        <w:rPr>
          <w:sz w:val="16"/>
          <w:szCs w:val="16"/>
        </w:rPr>
      </w:pPr>
      <w:r w:rsidRPr="008C2B1B">
        <w:rPr>
          <w:sz w:val="16"/>
          <w:szCs w:val="16"/>
        </w:rPr>
        <w:t>9.3. Застройщик в одностороннем порядке вправе отказаться от исполнения Договора в случае:</w:t>
      </w:r>
    </w:p>
    <w:p w:rsidR="00094B43" w:rsidRPr="008C2B1B" w:rsidRDefault="007A17C0" w:rsidP="00094B43">
      <w:pPr>
        <w:pStyle w:val="ConsPlusNormal"/>
        <w:widowControl/>
        <w:ind w:firstLine="540"/>
        <w:jc w:val="both"/>
        <w:rPr>
          <w:sz w:val="16"/>
          <w:szCs w:val="16"/>
        </w:rPr>
      </w:pPr>
      <w:r w:rsidRPr="008C2B1B">
        <w:rPr>
          <w:sz w:val="16"/>
          <w:szCs w:val="16"/>
        </w:rPr>
        <w:t>9.3.1.</w:t>
      </w:r>
      <w:r w:rsidR="00094B43" w:rsidRPr="008C2B1B">
        <w:rPr>
          <w:sz w:val="16"/>
          <w:szCs w:val="16"/>
        </w:rPr>
        <w:t xml:space="preserve"> в  случае, если в соответствии с </w:t>
      </w:r>
      <w:r w:rsidR="00E17F84" w:rsidRPr="008C2B1B">
        <w:rPr>
          <w:sz w:val="16"/>
          <w:szCs w:val="16"/>
        </w:rPr>
        <w:t xml:space="preserve">Графиком платежей </w:t>
      </w:r>
      <w:r w:rsidR="00094B43" w:rsidRPr="008C2B1B">
        <w:rPr>
          <w:sz w:val="16"/>
          <w:szCs w:val="16"/>
        </w:rPr>
        <w:t>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три месяца;</w:t>
      </w:r>
    </w:p>
    <w:p w:rsidR="00094B43" w:rsidRDefault="007A17C0" w:rsidP="00094B43">
      <w:pPr>
        <w:autoSpaceDE w:val="0"/>
        <w:autoSpaceDN w:val="0"/>
        <w:adjustRightInd w:val="0"/>
        <w:ind w:firstLine="540"/>
        <w:jc w:val="both"/>
        <w:rPr>
          <w:rFonts w:ascii="Arial" w:hAnsi="Arial" w:cs="Arial"/>
          <w:sz w:val="16"/>
          <w:szCs w:val="16"/>
        </w:rPr>
      </w:pPr>
      <w:r w:rsidRPr="008C2B1B">
        <w:rPr>
          <w:rFonts w:ascii="Arial" w:hAnsi="Arial" w:cs="Arial"/>
          <w:sz w:val="16"/>
          <w:szCs w:val="16"/>
        </w:rPr>
        <w:t>9.3.2.</w:t>
      </w:r>
      <w:r w:rsidR="00094B43" w:rsidRPr="008C2B1B">
        <w:rPr>
          <w:rFonts w:ascii="Arial" w:hAnsi="Arial" w:cs="Arial"/>
          <w:sz w:val="16"/>
          <w:szCs w:val="16"/>
        </w:rPr>
        <w:t xml:space="preserve">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w:t>
      </w:r>
      <w:r w:rsidR="006B0D49">
        <w:rPr>
          <w:rFonts w:ascii="Arial" w:hAnsi="Arial" w:cs="Arial"/>
          <w:sz w:val="16"/>
          <w:szCs w:val="16"/>
        </w:rPr>
        <w:t>на два</w:t>
      </w:r>
      <w:r w:rsidR="00C816DA">
        <w:rPr>
          <w:rFonts w:ascii="Arial" w:hAnsi="Arial" w:cs="Arial"/>
          <w:sz w:val="16"/>
          <w:szCs w:val="16"/>
        </w:rPr>
        <w:t xml:space="preserve"> месяца.</w:t>
      </w:r>
    </w:p>
    <w:p w:rsidR="00C816DA" w:rsidRPr="00497BF2" w:rsidRDefault="00C816DA" w:rsidP="00094B43">
      <w:pPr>
        <w:autoSpaceDE w:val="0"/>
        <w:autoSpaceDN w:val="0"/>
        <w:adjustRightInd w:val="0"/>
        <w:ind w:firstLine="540"/>
        <w:jc w:val="both"/>
        <w:rPr>
          <w:rFonts w:ascii="Arial" w:hAnsi="Arial" w:cs="Arial"/>
          <w:sz w:val="16"/>
          <w:szCs w:val="16"/>
        </w:rPr>
      </w:pPr>
      <w:r w:rsidRPr="00497BF2">
        <w:rPr>
          <w:rFonts w:ascii="Arial" w:hAnsi="Arial" w:cs="Arial"/>
          <w:sz w:val="16"/>
          <w:szCs w:val="16"/>
        </w:rPr>
        <w:t>9.4. Действие настоящего Договора прекращается с момента выполнения Сторонами своих обязательств, предусмотренных Договором.</w:t>
      </w:r>
    </w:p>
    <w:p w:rsidR="00C816DA" w:rsidRDefault="00C816DA" w:rsidP="00094B43">
      <w:pPr>
        <w:autoSpaceDE w:val="0"/>
        <w:autoSpaceDN w:val="0"/>
        <w:adjustRightInd w:val="0"/>
        <w:ind w:firstLine="540"/>
        <w:jc w:val="both"/>
        <w:rPr>
          <w:rFonts w:ascii="Arial" w:hAnsi="Arial" w:cs="Arial"/>
          <w:sz w:val="16"/>
          <w:szCs w:val="16"/>
        </w:rPr>
      </w:pPr>
      <w:r w:rsidRPr="00497BF2">
        <w:rPr>
          <w:rFonts w:ascii="Arial" w:hAnsi="Arial" w:cs="Arial"/>
          <w:sz w:val="16"/>
          <w:szCs w:val="16"/>
        </w:rPr>
        <w:t xml:space="preserve">9.5. В случае расторжения настоящего Договора по соглашению Сторон, возврат внесённых Участником долевого строительства денежных средств, производится Застройщиком в течение 40 рабочих дней с момента государственной </w:t>
      </w:r>
      <w:r w:rsidR="00A77B62" w:rsidRPr="00497BF2">
        <w:rPr>
          <w:rFonts w:ascii="Arial" w:hAnsi="Arial" w:cs="Arial"/>
          <w:sz w:val="16"/>
          <w:szCs w:val="16"/>
        </w:rPr>
        <w:t>регистрации соглашения о расторжении настоящего Договора.</w:t>
      </w:r>
    </w:p>
    <w:p w:rsidR="008753B2" w:rsidRPr="008C2B1B" w:rsidRDefault="008753B2">
      <w:pPr>
        <w:pStyle w:val="ConsPlusNormal"/>
        <w:widowControl/>
        <w:ind w:firstLine="540"/>
        <w:jc w:val="both"/>
        <w:rPr>
          <w:sz w:val="16"/>
          <w:szCs w:val="16"/>
        </w:rPr>
      </w:pPr>
    </w:p>
    <w:p w:rsidR="008753B2" w:rsidRPr="008C2B1B" w:rsidRDefault="008753B2">
      <w:pPr>
        <w:pStyle w:val="ConsPlusNormal"/>
        <w:widowControl/>
        <w:ind w:firstLine="0"/>
        <w:jc w:val="center"/>
        <w:rPr>
          <w:b/>
          <w:sz w:val="16"/>
          <w:szCs w:val="16"/>
        </w:rPr>
      </w:pPr>
      <w:r w:rsidRPr="008C2B1B">
        <w:rPr>
          <w:b/>
          <w:sz w:val="16"/>
          <w:szCs w:val="16"/>
        </w:rPr>
        <w:t>10. УСТУПКА ПРАВ ТРЕБОВАНИЙ ПО ДОГОВОРУ</w:t>
      </w:r>
    </w:p>
    <w:p w:rsidR="008753B2" w:rsidRPr="008C2B1B" w:rsidRDefault="008753B2">
      <w:pPr>
        <w:pStyle w:val="ConsPlusNormal"/>
        <w:widowControl/>
        <w:ind w:firstLine="540"/>
        <w:jc w:val="both"/>
        <w:rPr>
          <w:sz w:val="16"/>
          <w:szCs w:val="16"/>
        </w:rPr>
      </w:pPr>
      <w:r w:rsidRPr="008C2B1B">
        <w:rPr>
          <w:sz w:val="16"/>
          <w:szCs w:val="16"/>
        </w:rPr>
        <w:t>10.1. Уступка Участником долевого строительства прав требований по Договору иному лицу допускается только после уплаты им Застройщику цены Договора</w:t>
      </w:r>
      <w:r w:rsidR="00EA7C23" w:rsidRPr="008C2B1B">
        <w:rPr>
          <w:sz w:val="16"/>
          <w:szCs w:val="16"/>
        </w:rPr>
        <w:t xml:space="preserve"> или, в случае неуплаты полной цены Договора Участником долевого строительства, после получения письменного согласия Застройщика одновременно с переводом долга на нового участника долевого строительства</w:t>
      </w:r>
    </w:p>
    <w:p w:rsidR="008753B2" w:rsidRPr="008C2B1B" w:rsidRDefault="008753B2">
      <w:pPr>
        <w:pStyle w:val="ConsPlusNormal"/>
        <w:widowControl/>
        <w:ind w:firstLine="540"/>
        <w:jc w:val="both"/>
        <w:rPr>
          <w:sz w:val="16"/>
          <w:szCs w:val="16"/>
        </w:rPr>
      </w:pPr>
      <w:r w:rsidRPr="008C2B1B">
        <w:rPr>
          <w:sz w:val="16"/>
          <w:szCs w:val="16"/>
        </w:rPr>
        <w:t xml:space="preserve">10.2. </w:t>
      </w:r>
      <w:r w:rsidR="00EA7C23" w:rsidRPr="008C2B1B">
        <w:rPr>
          <w:sz w:val="16"/>
          <w:szCs w:val="16"/>
        </w:rPr>
        <w:t>Договор или соглашение об уступке права требования</w:t>
      </w:r>
      <w:r w:rsidRPr="008C2B1B">
        <w:rPr>
          <w:sz w:val="16"/>
          <w:szCs w:val="16"/>
        </w:rPr>
        <w:t xml:space="preserve">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rsidR="008753B2" w:rsidRPr="008C2B1B" w:rsidRDefault="008753B2">
      <w:pPr>
        <w:pStyle w:val="ConsPlusNormal"/>
        <w:widowControl/>
        <w:ind w:firstLine="540"/>
        <w:jc w:val="both"/>
        <w:rPr>
          <w:sz w:val="16"/>
          <w:szCs w:val="16"/>
        </w:rPr>
      </w:pPr>
      <w:r w:rsidRPr="008C2B1B">
        <w:rPr>
          <w:sz w:val="16"/>
          <w:szCs w:val="16"/>
        </w:rPr>
        <w:t>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EA7C23" w:rsidRPr="008C2B1B" w:rsidRDefault="00EA7C23" w:rsidP="00EA7C23">
      <w:pPr>
        <w:autoSpaceDE w:val="0"/>
        <w:autoSpaceDN w:val="0"/>
        <w:adjustRightInd w:val="0"/>
        <w:ind w:firstLine="540"/>
        <w:jc w:val="both"/>
        <w:rPr>
          <w:rFonts w:ascii="Arial" w:hAnsi="Arial" w:cs="Arial"/>
          <w:sz w:val="16"/>
          <w:szCs w:val="16"/>
        </w:rPr>
      </w:pPr>
      <w:r w:rsidRPr="008C2B1B">
        <w:rPr>
          <w:rFonts w:ascii="Arial" w:hAnsi="Arial" w:cs="Arial"/>
          <w:sz w:val="16"/>
          <w:szCs w:val="16"/>
        </w:rPr>
        <w:t>10.4. Согласно ст. 384 ГК РФ права Участника долевого строительства переходят к новому участнику долевого строительства в том объеме и на тех условиях, которые существовали к моменту перехода права. В частности, к новому участнику долевого строительства переходят права, обеспечивающие исполнение обязательства (право залога), а также другие связанные с требованием права.</w:t>
      </w:r>
    </w:p>
    <w:p w:rsidR="00EA7C23" w:rsidRPr="00131ECA" w:rsidRDefault="00EA7C23" w:rsidP="00341775">
      <w:pPr>
        <w:autoSpaceDE w:val="0"/>
        <w:autoSpaceDN w:val="0"/>
        <w:adjustRightInd w:val="0"/>
        <w:ind w:firstLine="540"/>
        <w:jc w:val="both"/>
        <w:rPr>
          <w:sz w:val="16"/>
          <w:szCs w:val="16"/>
        </w:rPr>
      </w:pPr>
      <w:r w:rsidRPr="008C2B1B">
        <w:rPr>
          <w:rFonts w:ascii="Arial" w:hAnsi="Arial" w:cs="Arial"/>
          <w:sz w:val="16"/>
          <w:szCs w:val="16"/>
        </w:rPr>
        <w:t>10.5.</w:t>
      </w:r>
      <w:r w:rsidR="00094B43" w:rsidRPr="008C2B1B">
        <w:rPr>
          <w:rFonts w:ascii="Arial" w:hAnsi="Arial" w:cs="Arial"/>
          <w:sz w:val="16"/>
          <w:szCs w:val="16"/>
        </w:rPr>
        <w:t xml:space="preserve"> При Уступке права требования Участник долевого строительства обязан письменно уведомить Застройщика о состоявшейся </w:t>
      </w:r>
      <w:r w:rsidR="00F0069D" w:rsidRPr="008C2B1B">
        <w:rPr>
          <w:rFonts w:ascii="Arial" w:hAnsi="Arial" w:cs="Arial"/>
          <w:sz w:val="16"/>
          <w:szCs w:val="16"/>
        </w:rPr>
        <w:t>уступке</w:t>
      </w:r>
      <w:r w:rsidR="002479C9" w:rsidRPr="008C2B1B">
        <w:rPr>
          <w:rFonts w:ascii="Arial" w:hAnsi="Arial" w:cs="Arial"/>
          <w:sz w:val="16"/>
          <w:szCs w:val="16"/>
        </w:rPr>
        <w:t xml:space="preserve"> в течении 5 (пяти) </w:t>
      </w:r>
      <w:r w:rsidR="002479C9" w:rsidRPr="00131ECA">
        <w:rPr>
          <w:rFonts w:ascii="Arial" w:hAnsi="Arial" w:cs="Arial"/>
          <w:sz w:val="16"/>
          <w:szCs w:val="16"/>
        </w:rPr>
        <w:t>дней с момента состоявшейся</w:t>
      </w:r>
      <w:r w:rsidR="004410B7" w:rsidRPr="00131ECA">
        <w:rPr>
          <w:rFonts w:ascii="Arial" w:hAnsi="Arial" w:cs="Arial"/>
          <w:sz w:val="16"/>
          <w:szCs w:val="16"/>
        </w:rPr>
        <w:t xml:space="preserve"> уступки</w:t>
      </w:r>
      <w:r w:rsidR="00B309AD" w:rsidRPr="00131ECA">
        <w:rPr>
          <w:rFonts w:ascii="Arial" w:hAnsi="Arial" w:cs="Arial"/>
          <w:sz w:val="16"/>
          <w:szCs w:val="16"/>
        </w:rPr>
        <w:t xml:space="preserve"> и предоставить один подлинный экземпляр зарегистрированного в </w:t>
      </w:r>
      <w:proofErr w:type="spellStart"/>
      <w:r w:rsidR="00B309AD" w:rsidRPr="00131ECA">
        <w:rPr>
          <w:rFonts w:ascii="Arial" w:hAnsi="Arial" w:cs="Arial"/>
          <w:sz w:val="16"/>
          <w:szCs w:val="16"/>
        </w:rPr>
        <w:t>Росреестре</w:t>
      </w:r>
      <w:proofErr w:type="spellEnd"/>
      <w:r w:rsidR="00B309AD" w:rsidRPr="00131ECA">
        <w:rPr>
          <w:rFonts w:ascii="Arial" w:hAnsi="Arial" w:cs="Arial"/>
          <w:sz w:val="16"/>
          <w:szCs w:val="16"/>
        </w:rPr>
        <w:t xml:space="preserve"> по РБ договора уступки для Застройщика.</w:t>
      </w:r>
    </w:p>
    <w:p w:rsidR="00BE6B70" w:rsidRPr="008C2B1B" w:rsidRDefault="00BE6B70" w:rsidP="00BE6B70">
      <w:pPr>
        <w:pStyle w:val="ConsPlusNormal"/>
        <w:widowControl/>
        <w:ind w:firstLine="540"/>
        <w:jc w:val="both"/>
        <w:rPr>
          <w:sz w:val="16"/>
          <w:szCs w:val="16"/>
        </w:rPr>
      </w:pPr>
      <w:r w:rsidRPr="00131ECA">
        <w:rPr>
          <w:sz w:val="16"/>
          <w:szCs w:val="16"/>
        </w:rPr>
        <w:t>10.6. В соответствии с п. 4 Информационного письма Президиума</w:t>
      </w:r>
      <w:r w:rsidRPr="000F644C">
        <w:rPr>
          <w:sz w:val="16"/>
          <w:szCs w:val="16"/>
        </w:rPr>
        <w:t xml:space="preserve"> ВАС РФ от 30.10.2007 N 120 - В случае, если предмет настоящего договора является делимым, Участник долевого строительства вправе уступить соответствующие права в определенной части.</w:t>
      </w:r>
    </w:p>
    <w:p w:rsidR="00BA3B8F" w:rsidRPr="00E64480" w:rsidRDefault="00BA3B8F">
      <w:pPr>
        <w:pStyle w:val="ConsPlusNormal"/>
        <w:widowControl/>
        <w:ind w:firstLine="0"/>
        <w:jc w:val="center"/>
        <w:rPr>
          <w:b/>
          <w:sz w:val="16"/>
          <w:szCs w:val="16"/>
        </w:rPr>
      </w:pPr>
    </w:p>
    <w:p w:rsidR="008753B2" w:rsidRPr="008C2B1B" w:rsidRDefault="008753B2">
      <w:pPr>
        <w:pStyle w:val="ConsPlusNormal"/>
        <w:widowControl/>
        <w:ind w:firstLine="0"/>
        <w:jc w:val="center"/>
        <w:rPr>
          <w:b/>
          <w:sz w:val="16"/>
          <w:szCs w:val="16"/>
        </w:rPr>
      </w:pPr>
      <w:r w:rsidRPr="008C2B1B">
        <w:rPr>
          <w:b/>
          <w:sz w:val="16"/>
          <w:szCs w:val="16"/>
        </w:rPr>
        <w:t>11. ОБЕСПЕЧЕНИЕ ИСПОЛНЕНИЯ ОБЯЗАТЕЛЬСТВ ПО ДОГОВОРУ</w:t>
      </w:r>
    </w:p>
    <w:p w:rsidR="00E25B25" w:rsidRPr="00564594" w:rsidRDefault="00E25B25" w:rsidP="00E25B25">
      <w:pPr>
        <w:pStyle w:val="ConsPlusNormal"/>
        <w:ind w:right="-567"/>
        <w:jc w:val="both"/>
        <w:rPr>
          <w:sz w:val="16"/>
          <w:szCs w:val="16"/>
        </w:rPr>
      </w:pPr>
      <w:bookmarkStart w:id="0" w:name="OLE_LINK6"/>
      <w:r w:rsidRPr="00564594">
        <w:rPr>
          <w:sz w:val="16"/>
          <w:szCs w:val="16"/>
        </w:rPr>
        <w:t xml:space="preserve">11.1. Участник долевого строительства уведомлён о том, что согласно договора ипотеки № 32138 от 21.01.2014г., заключенного между Застройщиком и ОАО «Сбербанк России» в обеспечение обязательств Застройщика по договору об открытии </w:t>
      </w:r>
      <w:proofErr w:type="spellStart"/>
      <w:r w:rsidRPr="00564594">
        <w:rPr>
          <w:sz w:val="16"/>
          <w:szCs w:val="16"/>
        </w:rPr>
        <w:t>невозобновляемой</w:t>
      </w:r>
      <w:proofErr w:type="spellEnd"/>
      <w:r w:rsidRPr="00564594">
        <w:rPr>
          <w:sz w:val="16"/>
          <w:szCs w:val="16"/>
        </w:rPr>
        <w:t xml:space="preserve"> кредитной линии №30932 от 21.01.2014 г. (с учетом всех соглашений) с ОАО «Сбербанк России», является переданным в залог ОАО «Сбербанк России», земельный участок (кадастровый номер 02:55:010530:2), в состав которого входит объект долевого строительства, в том числе жилое помещение (квартира), указанное в п. 1.3. Договора.</w:t>
      </w:r>
      <w:bookmarkEnd w:id="0"/>
    </w:p>
    <w:p w:rsidR="00E25B25" w:rsidRDefault="00E25B25" w:rsidP="00E25B25">
      <w:pPr>
        <w:pStyle w:val="p7"/>
        <w:shd w:val="clear" w:color="auto" w:fill="FFFFFF"/>
        <w:ind w:right="-567" w:firstLine="540"/>
        <w:jc w:val="both"/>
        <w:rPr>
          <w:rFonts w:ascii="Arial" w:hAnsi="Arial" w:cs="Arial"/>
          <w:color w:val="000000"/>
          <w:sz w:val="16"/>
          <w:szCs w:val="16"/>
        </w:rPr>
      </w:pPr>
      <w:r w:rsidRPr="00564594">
        <w:rPr>
          <w:sz w:val="16"/>
          <w:szCs w:val="16"/>
        </w:rPr>
        <w:t xml:space="preserve">11.2. </w:t>
      </w:r>
      <w:r w:rsidRPr="00141943">
        <w:rPr>
          <w:rFonts w:ascii="Arial" w:hAnsi="Arial" w:cs="Arial"/>
          <w:color w:val="000000"/>
          <w:sz w:val="16"/>
          <w:szCs w:val="16"/>
        </w:rPr>
        <w:t>В обеспечение исполнения обязательств застройщика по договору</w:t>
      </w:r>
      <w:r>
        <w:rPr>
          <w:rFonts w:ascii="Arial" w:hAnsi="Arial" w:cs="Arial"/>
          <w:color w:val="000000"/>
          <w:sz w:val="16"/>
          <w:szCs w:val="16"/>
        </w:rPr>
        <w:t xml:space="preserve"> долевого участия в строительстве</w:t>
      </w:r>
      <w:r w:rsidRPr="00141943">
        <w:rPr>
          <w:rFonts w:ascii="Arial" w:hAnsi="Arial" w:cs="Arial"/>
          <w:color w:val="000000"/>
          <w:sz w:val="16"/>
          <w:szCs w:val="16"/>
        </w:rPr>
        <w:t xml:space="preserve"> с момента государственной регистрации договора у участников долевого строительства </w:t>
      </w:r>
      <w:r>
        <w:rPr>
          <w:rFonts w:ascii="Arial" w:hAnsi="Arial" w:cs="Arial"/>
          <w:color w:val="000000"/>
          <w:sz w:val="16"/>
          <w:szCs w:val="16"/>
        </w:rPr>
        <w:t xml:space="preserve"> считае</w:t>
      </w:r>
      <w:r w:rsidRPr="00141943">
        <w:rPr>
          <w:rFonts w:ascii="Arial" w:hAnsi="Arial" w:cs="Arial"/>
          <w:color w:val="000000"/>
          <w:sz w:val="16"/>
          <w:szCs w:val="16"/>
        </w:rPr>
        <w:t>тся находящимися в залоге предоставленный для строительства многоквартирного дома, в составе которых будут находиться объекты долевого строительства, земельный участок, принадлежащий застройщику на праве собственности.При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w:t>
      </w:r>
      <w:r>
        <w:rPr>
          <w:rFonts w:ascii="Arial" w:hAnsi="Arial" w:cs="Arial"/>
          <w:color w:val="000000"/>
          <w:sz w:val="16"/>
          <w:szCs w:val="16"/>
        </w:rPr>
        <w:t>ект.</w:t>
      </w:r>
    </w:p>
    <w:p w:rsidR="00E25B25" w:rsidRDefault="00E25B25" w:rsidP="00E25B25">
      <w:pPr>
        <w:pStyle w:val="p7"/>
        <w:shd w:val="clear" w:color="auto" w:fill="FFFFFF"/>
        <w:ind w:firstLine="540"/>
        <w:jc w:val="both"/>
        <w:rPr>
          <w:rFonts w:ascii="Arial" w:hAnsi="Arial" w:cs="Arial"/>
          <w:color w:val="000000"/>
          <w:sz w:val="16"/>
          <w:szCs w:val="16"/>
        </w:rPr>
      </w:pPr>
      <w:r>
        <w:rPr>
          <w:rFonts w:ascii="Arial" w:hAnsi="Arial" w:cs="Arial"/>
          <w:color w:val="000000"/>
          <w:sz w:val="16"/>
          <w:szCs w:val="16"/>
        </w:rPr>
        <w:lastRenderedPageBreak/>
        <w:t>11.3.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 июля 1998 года N 102-ФЗ "Об ипотеке (залоге недвижимости)" с учетом особенностей, установленных Федеральным законом от 30.12.2004 N 214-ФЗ</w:t>
      </w:r>
    </w:p>
    <w:p w:rsidR="007B0942" w:rsidRDefault="007B0942" w:rsidP="00E371C2">
      <w:pPr>
        <w:pStyle w:val="ConsPlusNormal"/>
        <w:widowControl/>
        <w:ind w:firstLine="540"/>
        <w:jc w:val="both"/>
        <w:rPr>
          <w:b/>
          <w:sz w:val="16"/>
          <w:szCs w:val="16"/>
        </w:rPr>
      </w:pPr>
    </w:p>
    <w:p w:rsidR="008753B2" w:rsidRPr="008C2B1B" w:rsidRDefault="008753B2" w:rsidP="00341775">
      <w:pPr>
        <w:pStyle w:val="ConsPlusNormal"/>
        <w:widowControl/>
        <w:ind w:firstLine="0"/>
        <w:jc w:val="center"/>
        <w:rPr>
          <w:b/>
          <w:sz w:val="16"/>
          <w:szCs w:val="16"/>
        </w:rPr>
      </w:pPr>
      <w:r w:rsidRPr="008C2B1B">
        <w:rPr>
          <w:b/>
          <w:sz w:val="16"/>
          <w:szCs w:val="16"/>
        </w:rPr>
        <w:t>12. ОСВОБОЖДЕНИЕ ОТ ОТВЕТСТВЕННОСТИ (ФОРС-МАЖОР)</w:t>
      </w:r>
    </w:p>
    <w:p w:rsidR="008753B2" w:rsidRPr="008C2B1B" w:rsidRDefault="008753B2">
      <w:pPr>
        <w:pStyle w:val="ConsPlusNormal"/>
        <w:widowControl/>
        <w:ind w:firstLine="540"/>
        <w:jc w:val="both"/>
        <w:rPr>
          <w:sz w:val="16"/>
          <w:szCs w:val="16"/>
        </w:rPr>
      </w:pPr>
      <w:r w:rsidRPr="008C2B1B">
        <w:rPr>
          <w:sz w:val="16"/>
          <w:szCs w:val="16"/>
        </w:rPr>
        <w:t>12.1.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BE6B70" w:rsidRPr="00936F2A" w:rsidRDefault="00BE6B70" w:rsidP="00BE6B70">
      <w:pPr>
        <w:pStyle w:val="ConsPlusNormal"/>
        <w:widowControl/>
        <w:ind w:firstLine="540"/>
        <w:jc w:val="both"/>
        <w:rPr>
          <w:sz w:val="16"/>
          <w:szCs w:val="16"/>
        </w:rPr>
      </w:pPr>
      <w:r w:rsidRPr="003C205B">
        <w:rPr>
          <w:sz w:val="16"/>
          <w:szCs w:val="16"/>
        </w:rPr>
        <w:t>12.2.</w:t>
      </w:r>
      <w:r w:rsidRPr="00936F2A">
        <w:rPr>
          <w:sz w:val="16"/>
          <w:szCs w:val="16"/>
        </w:rPr>
        <w:t>К обстоятельствам непреодолимой силы Стороны настоящего Договора отнесли</w:t>
      </w:r>
      <w:r>
        <w:rPr>
          <w:sz w:val="16"/>
          <w:szCs w:val="16"/>
        </w:rPr>
        <w:t>:</w:t>
      </w:r>
      <w:r w:rsidRPr="00936F2A">
        <w:rPr>
          <w:sz w:val="16"/>
          <w:szCs w:val="16"/>
        </w:rPr>
        <w:t xml:space="preserve"> та</w:t>
      </w:r>
      <w:r>
        <w:rPr>
          <w:sz w:val="16"/>
          <w:szCs w:val="16"/>
        </w:rPr>
        <w:t>кие</w:t>
      </w:r>
      <w:r w:rsidRPr="00936F2A">
        <w:rPr>
          <w:sz w:val="16"/>
          <w:szCs w:val="16"/>
        </w:rPr>
        <w:t xml:space="preserve"> явления стихийного характера</w:t>
      </w:r>
      <w:r>
        <w:rPr>
          <w:sz w:val="16"/>
          <w:szCs w:val="16"/>
        </w:rPr>
        <w:t xml:space="preserve"> как</w:t>
      </w:r>
      <w:r w:rsidRPr="00936F2A">
        <w:rPr>
          <w:sz w:val="16"/>
          <w:szCs w:val="16"/>
        </w:rPr>
        <w:t xml:space="preserve"> землетрясение, наводнение, удар молнии, оползень и т.п.</w:t>
      </w:r>
      <w:r>
        <w:rPr>
          <w:sz w:val="16"/>
          <w:szCs w:val="16"/>
        </w:rPr>
        <w:t>; такое установление</w:t>
      </w:r>
      <w:r w:rsidRPr="00936F2A">
        <w:rPr>
          <w:sz w:val="16"/>
          <w:szCs w:val="16"/>
        </w:rPr>
        <w:t xml:space="preserve"> температур</w:t>
      </w:r>
      <w:r>
        <w:rPr>
          <w:sz w:val="16"/>
          <w:szCs w:val="16"/>
        </w:rPr>
        <w:t>ы</w:t>
      </w:r>
      <w:r w:rsidRPr="00936F2A">
        <w:rPr>
          <w:sz w:val="16"/>
          <w:szCs w:val="16"/>
        </w:rPr>
        <w:t>, сил</w:t>
      </w:r>
      <w:r>
        <w:rPr>
          <w:sz w:val="16"/>
          <w:szCs w:val="16"/>
        </w:rPr>
        <w:t>ы ветра и уров</w:t>
      </w:r>
      <w:r w:rsidRPr="00936F2A">
        <w:rPr>
          <w:sz w:val="16"/>
          <w:szCs w:val="16"/>
        </w:rPr>
        <w:t>н</w:t>
      </w:r>
      <w:r>
        <w:rPr>
          <w:sz w:val="16"/>
          <w:szCs w:val="16"/>
        </w:rPr>
        <w:t>я</w:t>
      </w:r>
      <w:r w:rsidRPr="00936F2A">
        <w:rPr>
          <w:sz w:val="16"/>
          <w:szCs w:val="16"/>
        </w:rPr>
        <w:t xml:space="preserve"> осадков в месте исполнения обязательств по Договору, </w:t>
      </w:r>
      <w:r>
        <w:rPr>
          <w:sz w:val="16"/>
          <w:szCs w:val="16"/>
        </w:rPr>
        <w:t xml:space="preserve">которое </w:t>
      </w:r>
      <w:r w:rsidRPr="00936F2A">
        <w:rPr>
          <w:sz w:val="16"/>
          <w:szCs w:val="16"/>
        </w:rPr>
        <w:t>препятству</w:t>
      </w:r>
      <w:r>
        <w:rPr>
          <w:sz w:val="16"/>
          <w:szCs w:val="16"/>
        </w:rPr>
        <w:t>ет</w:t>
      </w:r>
      <w:r w:rsidRPr="00936F2A">
        <w:rPr>
          <w:sz w:val="16"/>
          <w:szCs w:val="16"/>
        </w:rPr>
        <w:t xml:space="preserve"> нормальным условиям деятельности</w:t>
      </w:r>
      <w:r>
        <w:rPr>
          <w:sz w:val="16"/>
          <w:szCs w:val="16"/>
        </w:rPr>
        <w:t xml:space="preserve"> если эти события имеют чрезвычайный и непреодолимый характер</w:t>
      </w:r>
      <w:r w:rsidRPr="00936F2A">
        <w:rPr>
          <w:sz w:val="16"/>
          <w:szCs w:val="16"/>
        </w:rPr>
        <w:t>;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w:t>
      </w:r>
      <w:r>
        <w:rPr>
          <w:sz w:val="16"/>
          <w:szCs w:val="16"/>
        </w:rPr>
        <w:t>, подтверждённые виновной стороной: финансовый кризис в сфере строительства объектов недвижимости, кризис банковской системы предшествующие отказам в предоставлении Застройщику кредитов под строительство</w:t>
      </w:r>
      <w:r w:rsidRPr="00936F2A">
        <w:rPr>
          <w:sz w:val="16"/>
          <w:szCs w:val="16"/>
        </w:rPr>
        <w:t xml:space="preserve"> и другие обстоятельства, которые выходят за рамки разумного контроля Сторон.</w:t>
      </w:r>
      <w:r w:rsidR="00A77B62" w:rsidRPr="00497BF2">
        <w:rPr>
          <w:sz w:val="16"/>
          <w:szCs w:val="16"/>
        </w:rPr>
        <w:t>К числу форс-мажорных обстоятельств по настоящему Договору относятся также судебные решения и нормативные акты, принятые законодательными и исполнительными органами управления на территории Российской Федерации после подписания настоящего Договора и препятствующими выполнению Сторонами своих обязательств по Договору.</w:t>
      </w:r>
    </w:p>
    <w:p w:rsidR="008753B2" w:rsidRPr="008C2B1B" w:rsidRDefault="008753B2">
      <w:pPr>
        <w:pStyle w:val="ConsPlusNormal"/>
        <w:widowControl/>
        <w:ind w:firstLine="540"/>
        <w:jc w:val="both"/>
        <w:rPr>
          <w:sz w:val="16"/>
          <w:szCs w:val="16"/>
        </w:rPr>
      </w:pPr>
      <w:r w:rsidRPr="008C2B1B">
        <w:rPr>
          <w:sz w:val="16"/>
          <w:szCs w:val="16"/>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8753B2" w:rsidRPr="008C2B1B" w:rsidRDefault="008753B2">
      <w:pPr>
        <w:pStyle w:val="ConsPlusNormal"/>
        <w:widowControl/>
        <w:ind w:firstLine="540"/>
        <w:jc w:val="both"/>
        <w:rPr>
          <w:sz w:val="16"/>
          <w:szCs w:val="16"/>
        </w:rPr>
      </w:pPr>
      <w:r w:rsidRPr="008C2B1B">
        <w:rPr>
          <w:sz w:val="16"/>
          <w:szCs w:val="16"/>
        </w:rPr>
        <w:t xml:space="preserve">12.4. Если форс-мажорные обстоятельства длятся более </w:t>
      </w:r>
      <w:r w:rsidR="0068034C" w:rsidRPr="008C2B1B">
        <w:rPr>
          <w:sz w:val="16"/>
          <w:szCs w:val="16"/>
        </w:rPr>
        <w:t>3 (трех)</w:t>
      </w:r>
      <w:r w:rsidRPr="008C2B1B">
        <w:rPr>
          <w:sz w:val="16"/>
          <w:szCs w:val="16"/>
        </w:rPr>
        <w:t xml:space="preserve"> месяцев, Стороны имеют право расторгнуть Договор до истечения срока его действия.</w:t>
      </w:r>
    </w:p>
    <w:p w:rsidR="008753B2" w:rsidRPr="008C2B1B" w:rsidRDefault="008753B2">
      <w:pPr>
        <w:pStyle w:val="ConsPlusNormal"/>
        <w:widowControl/>
        <w:ind w:firstLine="540"/>
        <w:jc w:val="both"/>
        <w:rPr>
          <w:sz w:val="16"/>
          <w:szCs w:val="16"/>
        </w:rPr>
      </w:pPr>
      <w:r w:rsidRPr="008C2B1B">
        <w:rPr>
          <w:sz w:val="16"/>
          <w:szCs w:val="16"/>
        </w:rPr>
        <w:t xml:space="preserve">12.5. Сторона, на территории которой случились обстоятельства непреодолимой силы, обязана в течение </w:t>
      </w:r>
      <w:r w:rsidR="0068034C" w:rsidRPr="008C2B1B">
        <w:rPr>
          <w:sz w:val="16"/>
          <w:szCs w:val="16"/>
        </w:rPr>
        <w:t>5</w:t>
      </w:r>
      <w:r w:rsidRPr="008C2B1B">
        <w:rPr>
          <w:sz w:val="16"/>
          <w:szCs w:val="16"/>
        </w:rPr>
        <w:t xml:space="preserve"> (</w:t>
      </w:r>
      <w:r w:rsidR="0068034C" w:rsidRPr="008C2B1B">
        <w:rPr>
          <w:sz w:val="16"/>
          <w:szCs w:val="16"/>
        </w:rPr>
        <w:t>пяти</w:t>
      </w:r>
      <w:r w:rsidRPr="008C2B1B">
        <w:rPr>
          <w:sz w:val="16"/>
          <w:szCs w:val="16"/>
        </w:rPr>
        <w:t>)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 в письменной форме.</w:t>
      </w:r>
    </w:p>
    <w:p w:rsidR="008753B2" w:rsidRPr="008C2B1B" w:rsidRDefault="008753B2">
      <w:pPr>
        <w:pStyle w:val="ConsPlusNormal"/>
        <w:widowControl/>
        <w:ind w:firstLine="540"/>
        <w:jc w:val="both"/>
        <w:rPr>
          <w:sz w:val="16"/>
          <w:szCs w:val="16"/>
        </w:rPr>
      </w:pPr>
      <w:r w:rsidRPr="008C2B1B">
        <w:rPr>
          <w:sz w:val="16"/>
          <w:szCs w:val="16"/>
        </w:rPr>
        <w:t xml:space="preserve">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w:t>
      </w:r>
      <w:r w:rsidR="00F87FA3" w:rsidRPr="008C2B1B">
        <w:rPr>
          <w:sz w:val="16"/>
          <w:szCs w:val="16"/>
        </w:rPr>
        <w:t>компетентным государственным органом</w:t>
      </w:r>
      <w:r w:rsidRPr="008C2B1B">
        <w:rPr>
          <w:sz w:val="16"/>
          <w:szCs w:val="16"/>
        </w:rPr>
        <w:t>.</w:t>
      </w:r>
    </w:p>
    <w:p w:rsidR="0069010A" w:rsidRPr="008C2B1B" w:rsidRDefault="0069010A">
      <w:pPr>
        <w:pStyle w:val="ConsPlusNormal"/>
        <w:widowControl/>
        <w:ind w:firstLine="540"/>
        <w:jc w:val="both"/>
        <w:rPr>
          <w:sz w:val="16"/>
          <w:szCs w:val="16"/>
        </w:rPr>
      </w:pPr>
    </w:p>
    <w:p w:rsidR="00601306" w:rsidRDefault="008753B2" w:rsidP="00F66E9B">
      <w:pPr>
        <w:pStyle w:val="ConsPlusNormal"/>
        <w:widowControl/>
        <w:ind w:firstLine="0"/>
        <w:jc w:val="center"/>
        <w:rPr>
          <w:b/>
          <w:sz w:val="16"/>
          <w:szCs w:val="16"/>
        </w:rPr>
      </w:pPr>
      <w:r w:rsidRPr="008C2B1B">
        <w:rPr>
          <w:b/>
          <w:sz w:val="16"/>
          <w:szCs w:val="16"/>
        </w:rPr>
        <w:t>13. ЗАКЛЮЧИТЕЛЬНЫЕ ПОЛОЖЕНИЯ</w:t>
      </w:r>
    </w:p>
    <w:p w:rsidR="008753B2" w:rsidRPr="008C2B1B" w:rsidRDefault="008753B2">
      <w:pPr>
        <w:pStyle w:val="ConsPlusNormal"/>
        <w:widowControl/>
        <w:ind w:firstLine="540"/>
        <w:jc w:val="both"/>
        <w:rPr>
          <w:sz w:val="16"/>
          <w:szCs w:val="16"/>
        </w:rPr>
      </w:pPr>
      <w:r w:rsidRPr="008C2B1B">
        <w:rPr>
          <w:sz w:val="16"/>
          <w:szCs w:val="16"/>
        </w:rPr>
        <w:t>13.1. Во всем остальном, что не предусмотрено настоящим Договором, Стороны руководствуются действующим законодательством Р</w:t>
      </w:r>
      <w:r w:rsidR="009543DB">
        <w:rPr>
          <w:sz w:val="16"/>
          <w:szCs w:val="16"/>
        </w:rPr>
        <w:t xml:space="preserve">оссийской </w:t>
      </w:r>
      <w:r w:rsidRPr="008C2B1B">
        <w:rPr>
          <w:sz w:val="16"/>
          <w:szCs w:val="16"/>
        </w:rPr>
        <w:t>Ф</w:t>
      </w:r>
      <w:r w:rsidR="009543DB">
        <w:rPr>
          <w:sz w:val="16"/>
          <w:szCs w:val="16"/>
        </w:rPr>
        <w:t>едерации</w:t>
      </w:r>
      <w:r w:rsidRPr="008C2B1B">
        <w:rPr>
          <w:sz w:val="16"/>
          <w:szCs w:val="16"/>
        </w:rPr>
        <w:t>.</w:t>
      </w:r>
    </w:p>
    <w:p w:rsidR="008753B2" w:rsidRPr="008C2B1B" w:rsidRDefault="008753B2">
      <w:pPr>
        <w:pStyle w:val="ConsPlusNormal"/>
        <w:widowControl/>
        <w:ind w:firstLine="540"/>
        <w:jc w:val="both"/>
        <w:rPr>
          <w:sz w:val="16"/>
          <w:szCs w:val="16"/>
        </w:rPr>
      </w:pPr>
      <w:r w:rsidRPr="008C2B1B">
        <w:rPr>
          <w:sz w:val="16"/>
          <w:szCs w:val="16"/>
        </w:rPr>
        <w:t>13.2.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8753B2" w:rsidRPr="008C2B1B" w:rsidRDefault="008753B2">
      <w:pPr>
        <w:pStyle w:val="ConsPlusNormal"/>
        <w:widowControl/>
        <w:ind w:firstLine="540"/>
        <w:jc w:val="both"/>
        <w:rPr>
          <w:sz w:val="16"/>
          <w:szCs w:val="16"/>
        </w:rPr>
      </w:pPr>
      <w:r w:rsidRPr="008C2B1B">
        <w:rPr>
          <w:sz w:val="16"/>
          <w:szCs w:val="16"/>
        </w:rPr>
        <w:t xml:space="preserve">13.3. В случае </w:t>
      </w:r>
      <w:proofErr w:type="spellStart"/>
      <w:r w:rsidRPr="008C2B1B">
        <w:rPr>
          <w:sz w:val="16"/>
          <w:szCs w:val="16"/>
        </w:rPr>
        <w:t>недостижения</w:t>
      </w:r>
      <w:proofErr w:type="spellEnd"/>
      <w:r w:rsidRPr="008C2B1B">
        <w:rPr>
          <w:sz w:val="16"/>
          <w:szCs w:val="16"/>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rsidR="008753B2" w:rsidRPr="008C2B1B" w:rsidRDefault="008753B2">
      <w:pPr>
        <w:pStyle w:val="ConsPlusNormal"/>
        <w:widowControl/>
        <w:ind w:firstLine="540"/>
        <w:jc w:val="both"/>
        <w:rPr>
          <w:sz w:val="16"/>
          <w:szCs w:val="16"/>
        </w:rPr>
      </w:pPr>
      <w:r w:rsidRPr="008C2B1B">
        <w:rPr>
          <w:sz w:val="16"/>
          <w:szCs w:val="16"/>
        </w:rPr>
        <w:t>13.4.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8753B2" w:rsidRDefault="008753B2">
      <w:pPr>
        <w:pStyle w:val="ConsPlusNormal"/>
        <w:widowControl/>
        <w:ind w:firstLine="540"/>
        <w:jc w:val="both"/>
        <w:rPr>
          <w:sz w:val="16"/>
          <w:szCs w:val="16"/>
        </w:rPr>
      </w:pPr>
      <w:r w:rsidRPr="008C2B1B">
        <w:rPr>
          <w:sz w:val="16"/>
          <w:szCs w:val="16"/>
        </w:rPr>
        <w:t xml:space="preserve">13.5.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w:t>
      </w:r>
      <w:r w:rsidR="00E47A7D" w:rsidRPr="008C2B1B">
        <w:rPr>
          <w:sz w:val="16"/>
          <w:szCs w:val="16"/>
        </w:rPr>
        <w:t xml:space="preserve">почтой - </w:t>
      </w:r>
      <w:r w:rsidRPr="008C2B1B">
        <w:rPr>
          <w:sz w:val="16"/>
          <w:szCs w:val="16"/>
        </w:rPr>
        <w:t>заказным отправлением</w:t>
      </w:r>
      <w:r w:rsidR="00E47A7D" w:rsidRPr="008C2B1B">
        <w:rPr>
          <w:sz w:val="16"/>
          <w:szCs w:val="16"/>
        </w:rPr>
        <w:t xml:space="preserve"> с у</w:t>
      </w:r>
      <w:r w:rsidR="00AB0479" w:rsidRPr="008C2B1B">
        <w:rPr>
          <w:sz w:val="16"/>
          <w:szCs w:val="16"/>
        </w:rPr>
        <w:t>ведомлением</w:t>
      </w:r>
      <w:r w:rsidR="006D558D" w:rsidRPr="008C2B1B">
        <w:rPr>
          <w:sz w:val="16"/>
          <w:szCs w:val="16"/>
        </w:rPr>
        <w:t>. При этом датой получения уведомления,извещения</w:t>
      </w:r>
      <w:r w:rsidR="00B818B2" w:rsidRPr="008C2B1B">
        <w:rPr>
          <w:sz w:val="16"/>
          <w:szCs w:val="16"/>
        </w:rPr>
        <w:t xml:space="preserve"> или иного документа каждой из Сторон, считается </w:t>
      </w:r>
      <w:r w:rsidR="00361E92" w:rsidRPr="008C2B1B">
        <w:rPr>
          <w:sz w:val="16"/>
          <w:szCs w:val="16"/>
        </w:rPr>
        <w:t xml:space="preserve">дата, указанная в штампе, проставленном на конверте/уведомлении о вручении, почтовой организации, посредством которой </w:t>
      </w:r>
      <w:r w:rsidR="00E40D19" w:rsidRPr="008C2B1B">
        <w:rPr>
          <w:sz w:val="16"/>
          <w:szCs w:val="16"/>
        </w:rPr>
        <w:t xml:space="preserve">Стороны направляют уведомление, извещение или иной документ. </w:t>
      </w:r>
      <w:r w:rsidR="00361E92" w:rsidRPr="008C2B1B">
        <w:rPr>
          <w:sz w:val="16"/>
          <w:szCs w:val="16"/>
        </w:rPr>
        <w:t xml:space="preserve">Если </w:t>
      </w:r>
      <w:r w:rsidR="00FB0DD7" w:rsidRPr="008C2B1B">
        <w:rPr>
          <w:sz w:val="16"/>
          <w:szCs w:val="16"/>
        </w:rPr>
        <w:t>документ отправлен</w:t>
      </w:r>
      <w:r w:rsidR="00361E92" w:rsidRPr="008C2B1B">
        <w:rPr>
          <w:sz w:val="16"/>
          <w:szCs w:val="16"/>
        </w:rPr>
        <w:t xml:space="preserve"> с использованием </w:t>
      </w:r>
      <w:r w:rsidR="00FB0DD7" w:rsidRPr="008C2B1B">
        <w:rPr>
          <w:sz w:val="16"/>
          <w:szCs w:val="16"/>
        </w:rPr>
        <w:t xml:space="preserve">средств </w:t>
      </w:r>
      <w:r w:rsidR="00361E92" w:rsidRPr="008C2B1B">
        <w:rPr>
          <w:sz w:val="16"/>
          <w:szCs w:val="16"/>
        </w:rPr>
        <w:t>факс</w:t>
      </w:r>
      <w:r w:rsidR="00FB0DD7" w:rsidRPr="008C2B1B">
        <w:rPr>
          <w:sz w:val="16"/>
          <w:szCs w:val="16"/>
        </w:rPr>
        <w:t>имильной связи</w:t>
      </w:r>
      <w:r w:rsidR="00361E92" w:rsidRPr="008C2B1B">
        <w:rPr>
          <w:sz w:val="16"/>
          <w:szCs w:val="16"/>
        </w:rPr>
        <w:t xml:space="preserve">, датой  получения будет </w:t>
      </w:r>
      <w:r w:rsidR="00FB0DD7" w:rsidRPr="008C2B1B">
        <w:rPr>
          <w:sz w:val="16"/>
          <w:szCs w:val="16"/>
        </w:rPr>
        <w:t xml:space="preserve">считаться </w:t>
      </w:r>
      <w:r w:rsidR="00361E92" w:rsidRPr="008C2B1B">
        <w:rPr>
          <w:sz w:val="16"/>
          <w:szCs w:val="16"/>
        </w:rPr>
        <w:t>дата</w:t>
      </w:r>
      <w:r w:rsidR="00FB0DD7" w:rsidRPr="008C2B1B">
        <w:rPr>
          <w:sz w:val="16"/>
          <w:szCs w:val="16"/>
        </w:rPr>
        <w:t>, указаннаяв</w:t>
      </w:r>
      <w:r w:rsidR="00361E92" w:rsidRPr="008C2B1B">
        <w:rPr>
          <w:sz w:val="16"/>
          <w:szCs w:val="16"/>
        </w:rPr>
        <w:t xml:space="preserve"> отчете об отправке, если курьерской службой – дата в уведомлении о вручении.</w:t>
      </w:r>
    </w:p>
    <w:p w:rsidR="00A77B62" w:rsidRPr="00497BF2" w:rsidRDefault="00A77B62">
      <w:pPr>
        <w:pStyle w:val="ConsPlusNormal"/>
        <w:widowControl/>
        <w:ind w:firstLine="540"/>
        <w:jc w:val="both"/>
        <w:rPr>
          <w:sz w:val="16"/>
          <w:szCs w:val="16"/>
        </w:rPr>
      </w:pPr>
      <w:r w:rsidRPr="00497BF2">
        <w:rPr>
          <w:sz w:val="16"/>
          <w:szCs w:val="16"/>
        </w:rPr>
        <w:t>13.6. Стороны обязуются сохранять конфиденциальность в отношении любой информации, сведений и документов, полученных</w:t>
      </w:r>
      <w:r w:rsidR="00DB25ED" w:rsidRPr="00497BF2">
        <w:rPr>
          <w:sz w:val="16"/>
          <w:szCs w:val="16"/>
        </w:rPr>
        <w:t xml:space="preserve"> ими друг от друга или ставших им известными при заключении и в ходе исполнения </w:t>
      </w:r>
      <w:r w:rsidR="00550A8D">
        <w:rPr>
          <w:sz w:val="16"/>
          <w:szCs w:val="16"/>
        </w:rPr>
        <w:t>настоящего Договора, включая, т</w:t>
      </w:r>
      <w:r w:rsidR="00DB25ED" w:rsidRPr="00497BF2">
        <w:rPr>
          <w:sz w:val="16"/>
          <w:szCs w:val="16"/>
        </w:rPr>
        <w:t>е</w:t>
      </w:r>
      <w:r w:rsidR="00550A8D">
        <w:rPr>
          <w:sz w:val="16"/>
          <w:szCs w:val="16"/>
        </w:rPr>
        <w:t>к</w:t>
      </w:r>
      <w:r w:rsidR="00DB25ED" w:rsidRPr="00497BF2">
        <w:rPr>
          <w:sz w:val="16"/>
          <w:szCs w:val="16"/>
        </w:rPr>
        <w:t>ст настоящего Договора, приложений и дополнительных соглашений к нему.</w:t>
      </w:r>
    </w:p>
    <w:p w:rsidR="00DB25ED" w:rsidRPr="00131ECA" w:rsidRDefault="00DB25ED">
      <w:pPr>
        <w:pStyle w:val="ConsPlusNormal"/>
        <w:widowControl/>
        <w:ind w:firstLine="540"/>
        <w:jc w:val="both"/>
        <w:rPr>
          <w:sz w:val="16"/>
          <w:szCs w:val="16"/>
        </w:rPr>
      </w:pPr>
      <w:r w:rsidRPr="00497BF2">
        <w:rPr>
          <w:sz w:val="16"/>
          <w:szCs w:val="16"/>
        </w:rPr>
        <w:t xml:space="preserve">13.7. Обо всех изменениях в платёжных, почтовых, паспортных и других реквизитах Стороны обязаны </w:t>
      </w:r>
      <w:r w:rsidR="00B309AD">
        <w:rPr>
          <w:sz w:val="16"/>
          <w:szCs w:val="16"/>
        </w:rPr>
        <w:t xml:space="preserve">известить друг друга </w:t>
      </w:r>
      <w:r w:rsidRPr="00243FF6">
        <w:rPr>
          <w:sz w:val="16"/>
          <w:szCs w:val="16"/>
        </w:rPr>
        <w:t>в</w:t>
      </w:r>
      <w:r w:rsidR="00B309AD" w:rsidRPr="00131ECA">
        <w:rPr>
          <w:sz w:val="16"/>
          <w:szCs w:val="16"/>
        </w:rPr>
        <w:t>трёхдневный срок.</w:t>
      </w:r>
    </w:p>
    <w:p w:rsidR="002F584B" w:rsidRPr="00497BF2" w:rsidRDefault="00DB25ED">
      <w:pPr>
        <w:pStyle w:val="ConsPlusNormal"/>
        <w:widowControl/>
        <w:ind w:firstLine="540"/>
        <w:jc w:val="both"/>
        <w:rPr>
          <w:sz w:val="16"/>
          <w:szCs w:val="16"/>
        </w:rPr>
      </w:pPr>
      <w:r w:rsidRPr="00131ECA">
        <w:rPr>
          <w:sz w:val="16"/>
          <w:szCs w:val="16"/>
        </w:rPr>
        <w:t xml:space="preserve">13.8. </w:t>
      </w:r>
      <w:r w:rsidR="000E526B" w:rsidRPr="00131ECA">
        <w:rPr>
          <w:sz w:val="16"/>
          <w:szCs w:val="16"/>
        </w:rPr>
        <w:t>Настоящий договор составлен в количестве идентичных экземпляров соответствующему количеству Сторон настоящего Договора,</w:t>
      </w:r>
      <w:r w:rsidR="002F584B" w:rsidRPr="00131ECA">
        <w:rPr>
          <w:sz w:val="16"/>
          <w:szCs w:val="16"/>
        </w:rPr>
        <w:t xml:space="preserve"> а также</w:t>
      </w:r>
      <w:r w:rsidR="000E526B" w:rsidRPr="00497BF2">
        <w:rPr>
          <w:sz w:val="16"/>
          <w:szCs w:val="16"/>
        </w:rPr>
        <w:t xml:space="preserve"> на государственную регистрацию в регистрирующий орган </w:t>
      </w:r>
      <w:r w:rsidR="002F584B" w:rsidRPr="00497BF2">
        <w:rPr>
          <w:sz w:val="16"/>
          <w:szCs w:val="16"/>
        </w:rPr>
        <w:t xml:space="preserve">дополнительно </w:t>
      </w:r>
      <w:r w:rsidR="000E526B" w:rsidRPr="00497BF2">
        <w:rPr>
          <w:sz w:val="16"/>
          <w:szCs w:val="16"/>
        </w:rPr>
        <w:t>предоставля</w:t>
      </w:r>
      <w:r w:rsidR="002F584B" w:rsidRPr="00497BF2">
        <w:rPr>
          <w:sz w:val="16"/>
          <w:szCs w:val="16"/>
        </w:rPr>
        <w:t>е</w:t>
      </w:r>
      <w:r w:rsidR="000E526B" w:rsidRPr="00497BF2">
        <w:rPr>
          <w:sz w:val="16"/>
          <w:szCs w:val="16"/>
        </w:rPr>
        <w:t xml:space="preserve">тся </w:t>
      </w:r>
      <w:r w:rsidR="002F584B" w:rsidRPr="00497BF2">
        <w:rPr>
          <w:sz w:val="16"/>
          <w:szCs w:val="16"/>
        </w:rPr>
        <w:t>один экземпляр</w:t>
      </w:r>
      <w:r w:rsidR="000E526B" w:rsidRPr="00497BF2">
        <w:rPr>
          <w:sz w:val="16"/>
          <w:szCs w:val="16"/>
        </w:rPr>
        <w:t xml:space="preserve"> настоящего Договора</w:t>
      </w:r>
      <w:r w:rsidR="00D50A59" w:rsidRPr="00497BF2">
        <w:rPr>
          <w:sz w:val="16"/>
          <w:szCs w:val="16"/>
        </w:rPr>
        <w:t xml:space="preserve">для </w:t>
      </w:r>
      <w:r w:rsidR="000E526B" w:rsidRPr="00497BF2">
        <w:rPr>
          <w:sz w:val="16"/>
          <w:szCs w:val="16"/>
        </w:rPr>
        <w:t>Управлени</w:t>
      </w:r>
      <w:r w:rsidR="00D50A59" w:rsidRPr="00497BF2">
        <w:rPr>
          <w:sz w:val="16"/>
          <w:szCs w:val="16"/>
        </w:rPr>
        <w:t xml:space="preserve">я </w:t>
      </w:r>
      <w:r w:rsidR="000E526B" w:rsidRPr="00497BF2">
        <w:rPr>
          <w:sz w:val="16"/>
          <w:szCs w:val="16"/>
        </w:rPr>
        <w:t>Федеральной службы государственной регистрации, кадастра и картографии по РБ</w:t>
      </w:r>
      <w:r w:rsidR="002F584B" w:rsidRPr="00497BF2">
        <w:rPr>
          <w:sz w:val="16"/>
          <w:szCs w:val="16"/>
        </w:rPr>
        <w:t>.</w:t>
      </w:r>
    </w:p>
    <w:p w:rsidR="008753B2" w:rsidRDefault="00D50A59">
      <w:pPr>
        <w:pStyle w:val="ConsPlusNormal"/>
        <w:widowControl/>
        <w:ind w:firstLine="540"/>
        <w:jc w:val="both"/>
        <w:rPr>
          <w:sz w:val="16"/>
          <w:szCs w:val="16"/>
        </w:rPr>
      </w:pPr>
      <w:r w:rsidRPr="00497BF2">
        <w:rPr>
          <w:sz w:val="16"/>
          <w:szCs w:val="16"/>
        </w:rPr>
        <w:t xml:space="preserve">13.9. </w:t>
      </w:r>
      <w:r w:rsidR="00D80092" w:rsidRPr="00497BF2">
        <w:rPr>
          <w:sz w:val="16"/>
          <w:szCs w:val="16"/>
        </w:rPr>
        <w:t xml:space="preserve">В случае появления обстоятельств, которые могут затруднить выполнение </w:t>
      </w:r>
      <w:r w:rsidR="007521AC" w:rsidRPr="00497BF2">
        <w:rPr>
          <w:sz w:val="16"/>
          <w:szCs w:val="16"/>
        </w:rPr>
        <w:t>Застройщиком</w:t>
      </w:r>
      <w:r w:rsidR="00D80092" w:rsidRPr="00497BF2">
        <w:rPr>
          <w:sz w:val="16"/>
          <w:szCs w:val="16"/>
        </w:rPr>
        <w:t xml:space="preserve"> своих обязательств по настоящему Договору Застройщик в праве </w:t>
      </w:r>
      <w:r w:rsidR="008B5E33" w:rsidRPr="00497BF2">
        <w:rPr>
          <w:sz w:val="16"/>
          <w:szCs w:val="16"/>
        </w:rPr>
        <w:t>действ</w:t>
      </w:r>
      <w:r w:rsidR="00D80092" w:rsidRPr="00497BF2">
        <w:rPr>
          <w:sz w:val="16"/>
          <w:szCs w:val="16"/>
        </w:rPr>
        <w:t>овать</w:t>
      </w:r>
      <w:r w:rsidR="007521AC" w:rsidRPr="00497BF2">
        <w:rPr>
          <w:sz w:val="16"/>
          <w:szCs w:val="16"/>
        </w:rPr>
        <w:t xml:space="preserve"> на основании доверенности</w:t>
      </w:r>
      <w:r w:rsidR="008B5E33" w:rsidRPr="00497BF2">
        <w:rPr>
          <w:sz w:val="16"/>
          <w:szCs w:val="16"/>
        </w:rPr>
        <w:t xml:space="preserve"> в интересах Участника долевого строительства в органах государственной власти и управления, административных и иных органах, предприятий и учреждениях всех форм собс</w:t>
      </w:r>
      <w:r w:rsidR="00AF0031" w:rsidRPr="00497BF2">
        <w:rPr>
          <w:sz w:val="16"/>
          <w:szCs w:val="16"/>
        </w:rPr>
        <w:t>тв</w:t>
      </w:r>
      <w:r w:rsidR="008B5E33" w:rsidRPr="00497BF2">
        <w:rPr>
          <w:sz w:val="16"/>
          <w:szCs w:val="16"/>
        </w:rPr>
        <w:t>енности,</w:t>
      </w:r>
      <w:r w:rsidR="00AF0031" w:rsidRPr="00497BF2">
        <w:rPr>
          <w:sz w:val="16"/>
          <w:szCs w:val="16"/>
        </w:rPr>
        <w:t xml:space="preserve"> а также во всех судебных учреждениях судебной системы РФ со всеми правами, которые предоставлены законом истцу, ответчику, третьему лицу</w:t>
      </w:r>
      <w:r w:rsidR="00D80092" w:rsidRPr="00497BF2">
        <w:rPr>
          <w:sz w:val="16"/>
          <w:szCs w:val="16"/>
        </w:rPr>
        <w:t xml:space="preserve">, </w:t>
      </w:r>
      <w:r w:rsidR="008B5E33" w:rsidRPr="00497BF2">
        <w:rPr>
          <w:sz w:val="16"/>
          <w:szCs w:val="16"/>
        </w:rPr>
        <w:t>а также полномочен совершать все необходимые действия для осуществления строительства (Создания) Объекта долевого строительства</w:t>
      </w:r>
      <w:r w:rsidR="00D80092" w:rsidRPr="00497BF2">
        <w:rPr>
          <w:sz w:val="16"/>
          <w:szCs w:val="16"/>
        </w:rPr>
        <w:t xml:space="preserve"> в соответствии с условиями настоящего Договора.</w:t>
      </w:r>
    </w:p>
    <w:p w:rsidR="007461F4" w:rsidRDefault="007461F4">
      <w:pPr>
        <w:pStyle w:val="ConsPlusNormal"/>
        <w:widowControl/>
        <w:ind w:firstLine="0"/>
        <w:jc w:val="center"/>
        <w:rPr>
          <w:b/>
          <w:sz w:val="16"/>
          <w:szCs w:val="16"/>
        </w:rPr>
      </w:pPr>
    </w:p>
    <w:p w:rsidR="008753B2" w:rsidRDefault="008753B2">
      <w:pPr>
        <w:pStyle w:val="ConsPlusNormal"/>
        <w:widowControl/>
        <w:ind w:firstLine="0"/>
        <w:jc w:val="center"/>
        <w:rPr>
          <w:b/>
          <w:sz w:val="16"/>
          <w:szCs w:val="16"/>
        </w:rPr>
      </w:pPr>
      <w:r w:rsidRPr="008C2B1B">
        <w:rPr>
          <w:b/>
          <w:sz w:val="16"/>
          <w:szCs w:val="16"/>
        </w:rPr>
        <w:t>14. АДРЕСА И РЕКВИЗИТЫ СТОРОН</w:t>
      </w:r>
    </w:p>
    <w:p w:rsidR="007B0942" w:rsidRDefault="007B0942">
      <w:pPr>
        <w:pStyle w:val="ConsPlusNormal"/>
        <w:widowControl/>
        <w:ind w:firstLine="0"/>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0"/>
        <w:gridCol w:w="5211"/>
      </w:tblGrid>
      <w:tr w:rsidR="00341775" w:rsidRPr="008C2B1B">
        <w:trPr>
          <w:trHeight w:val="288"/>
        </w:trPr>
        <w:tc>
          <w:tcPr>
            <w:tcW w:w="2500" w:type="pct"/>
          </w:tcPr>
          <w:p w:rsidR="00341775" w:rsidRPr="00671209" w:rsidRDefault="004410B7" w:rsidP="008D19F2">
            <w:pPr>
              <w:pStyle w:val="ConsPlusNormal"/>
              <w:widowControl/>
              <w:ind w:firstLine="0"/>
              <w:jc w:val="center"/>
              <w:rPr>
                <w:b/>
              </w:rPr>
            </w:pPr>
            <w:r w:rsidRPr="00671209">
              <w:rPr>
                <w:b/>
              </w:rPr>
              <w:t>Застройщик</w:t>
            </w:r>
            <w:r w:rsidR="008D19F2" w:rsidRPr="00671209">
              <w:rPr>
                <w:b/>
              </w:rPr>
              <w:t>:</w:t>
            </w:r>
          </w:p>
        </w:tc>
        <w:tc>
          <w:tcPr>
            <w:tcW w:w="2500" w:type="pct"/>
          </w:tcPr>
          <w:p w:rsidR="00341775" w:rsidRPr="00671209" w:rsidRDefault="00F66E9B" w:rsidP="008D19F2">
            <w:pPr>
              <w:pStyle w:val="ConsPlusNormal"/>
              <w:widowControl/>
              <w:ind w:firstLine="16"/>
              <w:jc w:val="center"/>
              <w:rPr>
                <w:b/>
              </w:rPr>
            </w:pPr>
            <w:r w:rsidRPr="00671209">
              <w:rPr>
                <w:b/>
              </w:rPr>
              <w:t>Участник долевого строительства</w:t>
            </w:r>
            <w:r w:rsidR="008D19F2" w:rsidRPr="00671209">
              <w:rPr>
                <w:b/>
              </w:rPr>
              <w:t>:</w:t>
            </w:r>
          </w:p>
        </w:tc>
      </w:tr>
      <w:tr w:rsidR="00341775" w:rsidRPr="008C2B1B">
        <w:trPr>
          <w:trHeight w:val="2500"/>
        </w:trPr>
        <w:tc>
          <w:tcPr>
            <w:tcW w:w="2500" w:type="pct"/>
          </w:tcPr>
          <w:p w:rsidR="007B0942" w:rsidRDefault="007B0942" w:rsidP="00581ECD">
            <w:pPr>
              <w:pStyle w:val="ConsPlusNormal"/>
              <w:widowControl/>
              <w:ind w:firstLine="0"/>
              <w:jc w:val="center"/>
              <w:rPr>
                <w:b/>
                <w:sz w:val="16"/>
                <w:szCs w:val="16"/>
              </w:rPr>
            </w:pPr>
          </w:p>
          <w:p w:rsidR="00E64480" w:rsidRPr="00671209" w:rsidRDefault="00E64480" w:rsidP="00E64480">
            <w:pPr>
              <w:shd w:val="clear" w:color="auto" w:fill="FFFFFF"/>
              <w:jc w:val="center"/>
              <w:rPr>
                <w:rFonts w:ascii="Arial" w:hAnsi="Arial" w:cs="Arial"/>
                <w:b/>
                <w:sz w:val="20"/>
                <w:szCs w:val="20"/>
              </w:rPr>
            </w:pPr>
            <w:r>
              <w:rPr>
                <w:rFonts w:ascii="Arial" w:hAnsi="Arial" w:cs="Arial"/>
                <w:b/>
                <w:sz w:val="20"/>
                <w:szCs w:val="20"/>
              </w:rPr>
              <w:t>ООО СК «АМРИТА»</w:t>
            </w:r>
          </w:p>
          <w:p w:rsidR="00E64480" w:rsidRPr="005368EA" w:rsidRDefault="00E64480" w:rsidP="00E64480">
            <w:pPr>
              <w:shd w:val="clear" w:color="auto" w:fill="FFFFFF"/>
              <w:ind w:left="22"/>
              <w:rPr>
                <w:rFonts w:ascii="Arial" w:hAnsi="Arial" w:cs="Arial"/>
                <w:sz w:val="16"/>
                <w:szCs w:val="16"/>
              </w:rPr>
            </w:pPr>
          </w:p>
          <w:p w:rsidR="00E64480" w:rsidRDefault="00E64480" w:rsidP="00E64480">
            <w:pPr>
              <w:shd w:val="clear" w:color="auto" w:fill="FFFFFF"/>
              <w:ind w:left="22" w:right="72"/>
              <w:rPr>
                <w:rFonts w:ascii="Arial" w:hAnsi="Arial" w:cs="Arial"/>
                <w:sz w:val="16"/>
                <w:szCs w:val="16"/>
              </w:rPr>
            </w:pPr>
            <w:r>
              <w:rPr>
                <w:rFonts w:ascii="Arial" w:hAnsi="Arial" w:cs="Arial"/>
                <w:sz w:val="16"/>
                <w:szCs w:val="16"/>
              </w:rPr>
              <w:t>Юридический адрес: 450001, РБ, г.Уфа, ул.Златоустовская, д.20/3.</w:t>
            </w:r>
          </w:p>
          <w:p w:rsidR="00E64480" w:rsidRPr="00D828C5" w:rsidRDefault="00E64480" w:rsidP="00E64480">
            <w:pPr>
              <w:jc w:val="both"/>
              <w:rPr>
                <w:rFonts w:ascii="Arial" w:hAnsi="Arial" w:cs="Arial"/>
                <w:sz w:val="16"/>
                <w:szCs w:val="16"/>
              </w:rPr>
            </w:pPr>
            <w:r w:rsidRPr="00D828C5">
              <w:rPr>
                <w:rFonts w:ascii="Arial" w:hAnsi="Arial" w:cs="Arial"/>
                <w:sz w:val="16"/>
                <w:szCs w:val="16"/>
              </w:rPr>
              <w:t xml:space="preserve">ОГРН </w:t>
            </w:r>
            <w:r>
              <w:rPr>
                <w:rFonts w:ascii="Arial" w:hAnsi="Arial" w:cs="Arial"/>
                <w:sz w:val="16"/>
                <w:szCs w:val="16"/>
              </w:rPr>
              <w:t>1030204583386</w:t>
            </w:r>
          </w:p>
          <w:p w:rsidR="00E64480" w:rsidRPr="00D828C5" w:rsidRDefault="00E64480" w:rsidP="00E64480">
            <w:pPr>
              <w:jc w:val="both"/>
              <w:rPr>
                <w:rFonts w:ascii="Arial" w:hAnsi="Arial" w:cs="Arial"/>
                <w:sz w:val="16"/>
                <w:szCs w:val="16"/>
              </w:rPr>
            </w:pPr>
            <w:r w:rsidRPr="00D828C5">
              <w:rPr>
                <w:rFonts w:ascii="Arial" w:hAnsi="Arial" w:cs="Arial"/>
                <w:sz w:val="16"/>
                <w:szCs w:val="16"/>
              </w:rPr>
              <w:t xml:space="preserve">ИНН </w:t>
            </w:r>
            <w:r>
              <w:rPr>
                <w:rFonts w:ascii="Arial" w:hAnsi="Arial" w:cs="Arial"/>
                <w:sz w:val="16"/>
                <w:szCs w:val="16"/>
              </w:rPr>
              <w:t>0278090896</w:t>
            </w:r>
          </w:p>
          <w:p w:rsidR="00E64480" w:rsidRDefault="00E64480" w:rsidP="00E64480">
            <w:pPr>
              <w:jc w:val="both"/>
              <w:rPr>
                <w:rFonts w:ascii="Arial" w:hAnsi="Arial" w:cs="Arial"/>
                <w:sz w:val="16"/>
                <w:szCs w:val="16"/>
              </w:rPr>
            </w:pPr>
            <w:r>
              <w:rPr>
                <w:rFonts w:ascii="Arial" w:hAnsi="Arial" w:cs="Arial"/>
                <w:sz w:val="16"/>
                <w:szCs w:val="16"/>
              </w:rPr>
              <w:t>КПП 027801001</w:t>
            </w:r>
          </w:p>
          <w:p w:rsidR="00E64480" w:rsidRPr="00E64480" w:rsidRDefault="00E64480" w:rsidP="00E64480">
            <w:pPr>
              <w:jc w:val="both"/>
              <w:rPr>
                <w:rFonts w:ascii="Arial" w:hAnsi="Arial" w:cs="Arial"/>
                <w:sz w:val="16"/>
                <w:szCs w:val="16"/>
              </w:rPr>
            </w:pPr>
            <w:r>
              <w:rPr>
                <w:rFonts w:ascii="Arial" w:hAnsi="Arial" w:cs="Arial"/>
                <w:sz w:val="16"/>
                <w:szCs w:val="16"/>
              </w:rPr>
              <w:t>Банковские реквизиты:</w:t>
            </w:r>
          </w:p>
          <w:p w:rsidR="00E64480" w:rsidRPr="007B0942" w:rsidRDefault="00E64480" w:rsidP="00E64480">
            <w:pPr>
              <w:rPr>
                <w:rFonts w:ascii="Arial" w:hAnsi="Arial" w:cs="Arial"/>
                <w:sz w:val="16"/>
                <w:szCs w:val="16"/>
              </w:rPr>
            </w:pPr>
            <w:r w:rsidRPr="007B0942">
              <w:rPr>
                <w:rFonts w:ascii="Arial" w:hAnsi="Arial" w:cs="Arial"/>
                <w:sz w:val="16"/>
                <w:szCs w:val="16"/>
              </w:rPr>
              <w:t>Р/</w:t>
            </w:r>
            <w:proofErr w:type="spellStart"/>
            <w:r w:rsidRPr="007B0942">
              <w:rPr>
                <w:rFonts w:ascii="Arial" w:hAnsi="Arial" w:cs="Arial"/>
                <w:sz w:val="16"/>
                <w:szCs w:val="16"/>
              </w:rPr>
              <w:t>сч</w:t>
            </w:r>
            <w:proofErr w:type="spellEnd"/>
            <w:r w:rsidRPr="007B0942">
              <w:rPr>
                <w:rFonts w:ascii="Arial" w:hAnsi="Arial" w:cs="Arial"/>
                <w:sz w:val="16"/>
                <w:szCs w:val="16"/>
              </w:rPr>
              <w:t xml:space="preserve">    40702810</w:t>
            </w:r>
            <w:r>
              <w:rPr>
                <w:rFonts w:ascii="Arial" w:hAnsi="Arial" w:cs="Arial"/>
                <w:sz w:val="16"/>
                <w:szCs w:val="16"/>
              </w:rPr>
              <w:t>5</w:t>
            </w:r>
            <w:r w:rsidRPr="007B0942">
              <w:rPr>
                <w:rFonts w:ascii="Arial" w:hAnsi="Arial" w:cs="Arial"/>
                <w:sz w:val="16"/>
                <w:szCs w:val="16"/>
              </w:rPr>
              <w:t>06000</w:t>
            </w:r>
            <w:r>
              <w:rPr>
                <w:rFonts w:ascii="Arial" w:hAnsi="Arial" w:cs="Arial"/>
                <w:sz w:val="16"/>
                <w:szCs w:val="16"/>
              </w:rPr>
              <w:t>000837</w:t>
            </w:r>
          </w:p>
          <w:p w:rsidR="00E64480" w:rsidRPr="007B0942" w:rsidRDefault="00E64480" w:rsidP="00E64480">
            <w:pPr>
              <w:rPr>
                <w:rFonts w:ascii="Arial" w:hAnsi="Arial" w:cs="Arial"/>
                <w:sz w:val="16"/>
                <w:szCs w:val="16"/>
              </w:rPr>
            </w:pPr>
            <w:r w:rsidRPr="007B0942">
              <w:rPr>
                <w:rFonts w:ascii="Arial" w:hAnsi="Arial" w:cs="Arial"/>
                <w:sz w:val="16"/>
                <w:szCs w:val="16"/>
              </w:rPr>
              <w:t>К/</w:t>
            </w:r>
            <w:proofErr w:type="spellStart"/>
            <w:r w:rsidRPr="007B0942">
              <w:rPr>
                <w:rFonts w:ascii="Arial" w:hAnsi="Arial" w:cs="Arial"/>
                <w:sz w:val="16"/>
                <w:szCs w:val="16"/>
              </w:rPr>
              <w:t>сч</w:t>
            </w:r>
            <w:proofErr w:type="spellEnd"/>
            <w:r w:rsidRPr="007B0942">
              <w:rPr>
                <w:rFonts w:ascii="Arial" w:hAnsi="Arial" w:cs="Arial"/>
                <w:sz w:val="16"/>
                <w:szCs w:val="16"/>
              </w:rPr>
              <w:t xml:space="preserve"> 30101810300000000601</w:t>
            </w:r>
          </w:p>
          <w:p w:rsidR="00E64480" w:rsidRPr="007B0942" w:rsidRDefault="00E64480" w:rsidP="00E64480">
            <w:pPr>
              <w:rPr>
                <w:rFonts w:ascii="Arial" w:hAnsi="Arial" w:cs="Arial"/>
                <w:sz w:val="16"/>
                <w:szCs w:val="16"/>
              </w:rPr>
            </w:pPr>
            <w:r w:rsidRPr="007B0942">
              <w:rPr>
                <w:rFonts w:ascii="Arial" w:hAnsi="Arial" w:cs="Arial"/>
                <w:sz w:val="16"/>
                <w:szCs w:val="16"/>
              </w:rPr>
              <w:t>в  Башкирское отделение  № 8598 г. Уфа</w:t>
            </w:r>
          </w:p>
          <w:p w:rsidR="00E64480" w:rsidRPr="007B0942" w:rsidRDefault="00E64480" w:rsidP="00E64480">
            <w:pPr>
              <w:rPr>
                <w:rFonts w:ascii="Arial" w:hAnsi="Arial" w:cs="Arial"/>
                <w:sz w:val="16"/>
                <w:szCs w:val="16"/>
              </w:rPr>
            </w:pPr>
            <w:r w:rsidRPr="007B0942">
              <w:rPr>
                <w:rFonts w:ascii="Arial" w:hAnsi="Arial" w:cs="Arial"/>
                <w:sz w:val="16"/>
                <w:szCs w:val="16"/>
              </w:rPr>
              <w:t xml:space="preserve">БИК  048073601, ОКПО </w:t>
            </w:r>
            <w:r>
              <w:rPr>
                <w:rFonts w:ascii="Arial" w:hAnsi="Arial" w:cs="Arial"/>
                <w:sz w:val="16"/>
                <w:szCs w:val="16"/>
              </w:rPr>
              <w:t>27305805</w:t>
            </w:r>
          </w:p>
          <w:p w:rsidR="00E64480" w:rsidRDefault="00E64480" w:rsidP="00E64480">
            <w:pPr>
              <w:jc w:val="both"/>
              <w:rPr>
                <w:rFonts w:ascii="Arial" w:hAnsi="Arial" w:cs="Arial"/>
                <w:sz w:val="16"/>
                <w:szCs w:val="16"/>
              </w:rPr>
            </w:pPr>
          </w:p>
          <w:p w:rsidR="00E64480" w:rsidRPr="00D828C5" w:rsidRDefault="00E64480" w:rsidP="00E64480">
            <w:pPr>
              <w:jc w:val="both"/>
              <w:rPr>
                <w:rFonts w:ascii="Arial" w:hAnsi="Arial" w:cs="Arial"/>
                <w:sz w:val="16"/>
                <w:szCs w:val="16"/>
              </w:rPr>
            </w:pPr>
          </w:p>
          <w:p w:rsidR="00E64480" w:rsidRDefault="00E64480" w:rsidP="00E64480">
            <w:pPr>
              <w:jc w:val="center"/>
              <w:rPr>
                <w:rFonts w:ascii="Arial" w:hAnsi="Arial" w:cs="Arial"/>
                <w:sz w:val="16"/>
                <w:szCs w:val="16"/>
              </w:rPr>
            </w:pPr>
          </w:p>
          <w:p w:rsidR="00E64480" w:rsidRDefault="00E64480" w:rsidP="00E64480">
            <w:pPr>
              <w:jc w:val="center"/>
              <w:rPr>
                <w:rFonts w:ascii="Arial" w:hAnsi="Arial" w:cs="Arial"/>
                <w:sz w:val="16"/>
                <w:szCs w:val="16"/>
              </w:rPr>
            </w:pPr>
          </w:p>
          <w:p w:rsidR="00E64480" w:rsidRPr="00C4025B" w:rsidRDefault="00E64480" w:rsidP="00E64480">
            <w:pPr>
              <w:rPr>
                <w:rFonts w:ascii="Arial" w:hAnsi="Arial" w:cs="Arial"/>
                <w:b/>
                <w:sz w:val="16"/>
                <w:szCs w:val="16"/>
              </w:rPr>
            </w:pPr>
            <w:r>
              <w:rPr>
                <w:rFonts w:ascii="Arial" w:hAnsi="Arial" w:cs="Arial"/>
                <w:sz w:val="16"/>
                <w:szCs w:val="16"/>
              </w:rPr>
              <w:t xml:space="preserve">Директор: </w:t>
            </w:r>
            <w:r w:rsidRPr="005368EA">
              <w:rPr>
                <w:rFonts w:ascii="Arial" w:hAnsi="Arial" w:cs="Arial"/>
                <w:sz w:val="16"/>
                <w:szCs w:val="16"/>
              </w:rPr>
              <w:t>________</w:t>
            </w:r>
            <w:r>
              <w:rPr>
                <w:rFonts w:ascii="Arial" w:hAnsi="Arial" w:cs="Arial"/>
                <w:sz w:val="16"/>
                <w:szCs w:val="16"/>
              </w:rPr>
              <w:t>_______________________П.Г.Гриценко</w:t>
            </w:r>
          </w:p>
          <w:p w:rsidR="007B0942" w:rsidRDefault="007B0942" w:rsidP="007279C8">
            <w:pPr>
              <w:pStyle w:val="ConsPlusNormal"/>
              <w:widowControl/>
              <w:ind w:firstLine="0"/>
              <w:jc w:val="both"/>
              <w:rPr>
                <w:sz w:val="16"/>
                <w:szCs w:val="16"/>
              </w:rPr>
            </w:pPr>
          </w:p>
          <w:p w:rsidR="007B0942" w:rsidRPr="005368EA" w:rsidRDefault="007B0942" w:rsidP="007279C8">
            <w:pPr>
              <w:pStyle w:val="ConsPlusNormal"/>
              <w:widowControl/>
              <w:ind w:firstLine="0"/>
              <w:jc w:val="both"/>
              <w:rPr>
                <w:sz w:val="16"/>
                <w:szCs w:val="16"/>
              </w:rPr>
            </w:pPr>
          </w:p>
        </w:tc>
        <w:tc>
          <w:tcPr>
            <w:tcW w:w="2500" w:type="pct"/>
          </w:tcPr>
          <w:p w:rsidR="007B0942" w:rsidRPr="001F34BC" w:rsidRDefault="007B0942" w:rsidP="00BA3B8F">
            <w:pPr>
              <w:shd w:val="clear" w:color="auto" w:fill="FFFFFF"/>
              <w:jc w:val="center"/>
              <w:rPr>
                <w:rFonts w:ascii="Arial" w:hAnsi="Arial" w:cs="Arial"/>
                <w:b/>
                <w:sz w:val="16"/>
                <w:szCs w:val="16"/>
              </w:rPr>
            </w:pPr>
          </w:p>
          <w:p w:rsidR="00620188" w:rsidRDefault="00620188" w:rsidP="002127AE">
            <w:pPr>
              <w:rPr>
                <w:rFonts w:ascii="Arial" w:hAnsi="Arial" w:cs="Arial"/>
                <w:b/>
                <w:sz w:val="20"/>
                <w:szCs w:val="20"/>
              </w:rPr>
            </w:pPr>
          </w:p>
          <w:p w:rsidR="004023AD" w:rsidRPr="001F34BC" w:rsidRDefault="004023AD" w:rsidP="002127AE">
            <w:pPr>
              <w:rPr>
                <w:rFonts w:ascii="Arial" w:hAnsi="Arial" w:cs="Arial"/>
                <w:sz w:val="16"/>
                <w:szCs w:val="16"/>
              </w:rPr>
            </w:pPr>
          </w:p>
          <w:p w:rsidR="000859D0" w:rsidRPr="001F34BC" w:rsidRDefault="000859D0" w:rsidP="002127AE">
            <w:pPr>
              <w:rPr>
                <w:rFonts w:ascii="Arial" w:hAnsi="Arial" w:cs="Arial"/>
                <w:sz w:val="16"/>
                <w:szCs w:val="16"/>
              </w:rPr>
            </w:pPr>
            <w:r w:rsidRPr="001F34BC">
              <w:rPr>
                <w:rFonts w:ascii="Arial" w:hAnsi="Arial" w:cs="Arial"/>
                <w:sz w:val="16"/>
                <w:szCs w:val="16"/>
              </w:rPr>
              <w:t>Дата рождения :года рождения</w:t>
            </w:r>
          </w:p>
          <w:p w:rsidR="00462305" w:rsidRDefault="00500C55" w:rsidP="002127AE">
            <w:pPr>
              <w:rPr>
                <w:rFonts w:ascii="Arial" w:hAnsi="Arial" w:cs="Arial"/>
                <w:sz w:val="16"/>
                <w:szCs w:val="16"/>
              </w:rPr>
            </w:pPr>
            <w:r w:rsidRPr="001F34BC">
              <w:rPr>
                <w:rFonts w:ascii="Arial" w:hAnsi="Arial" w:cs="Arial"/>
                <w:sz w:val="16"/>
                <w:szCs w:val="16"/>
              </w:rPr>
              <w:t xml:space="preserve">Паспорт </w:t>
            </w:r>
            <w:r w:rsidR="000859D0" w:rsidRPr="001F34BC">
              <w:rPr>
                <w:rFonts w:ascii="Arial" w:hAnsi="Arial" w:cs="Arial"/>
                <w:sz w:val="16"/>
                <w:szCs w:val="16"/>
              </w:rPr>
              <w:t xml:space="preserve">серия </w:t>
            </w:r>
            <w:r w:rsidR="004540C1">
              <w:rPr>
                <w:rFonts w:ascii="Arial" w:hAnsi="Arial" w:cs="Arial"/>
                <w:sz w:val="16"/>
                <w:szCs w:val="16"/>
              </w:rPr>
              <w:t xml:space="preserve">: </w:t>
            </w:r>
            <w:r w:rsidR="00376DA7">
              <w:rPr>
                <w:rFonts w:ascii="Arial" w:hAnsi="Arial" w:cs="Arial"/>
                <w:sz w:val="16"/>
                <w:szCs w:val="16"/>
              </w:rPr>
              <w:t xml:space="preserve"> № </w:t>
            </w:r>
            <w:r w:rsidR="000859D0" w:rsidRPr="001F34BC">
              <w:rPr>
                <w:rFonts w:ascii="Arial" w:hAnsi="Arial" w:cs="Arial"/>
                <w:sz w:val="16"/>
                <w:szCs w:val="16"/>
              </w:rPr>
              <w:t xml:space="preserve">Выдан </w:t>
            </w:r>
          </w:p>
          <w:p w:rsidR="000859D0" w:rsidRPr="001F34BC" w:rsidRDefault="000859D0" w:rsidP="002127AE">
            <w:pPr>
              <w:rPr>
                <w:rFonts w:ascii="Arial" w:hAnsi="Arial" w:cs="Arial"/>
                <w:sz w:val="16"/>
                <w:szCs w:val="16"/>
              </w:rPr>
            </w:pPr>
            <w:r w:rsidRPr="001F34BC">
              <w:rPr>
                <w:rFonts w:ascii="Arial" w:hAnsi="Arial" w:cs="Arial"/>
                <w:sz w:val="16"/>
                <w:szCs w:val="16"/>
              </w:rPr>
              <w:t>дата выдачи</w:t>
            </w:r>
            <w:r w:rsidR="008C1B63">
              <w:rPr>
                <w:rFonts w:ascii="Arial" w:hAnsi="Arial" w:cs="Arial"/>
                <w:sz w:val="16"/>
                <w:szCs w:val="16"/>
              </w:rPr>
              <w:t xml:space="preserve">г. </w:t>
            </w:r>
            <w:r w:rsidRPr="001F34BC">
              <w:rPr>
                <w:rFonts w:ascii="Arial" w:hAnsi="Arial" w:cs="Arial"/>
                <w:sz w:val="16"/>
                <w:szCs w:val="16"/>
              </w:rPr>
              <w:t xml:space="preserve">код подразделения </w:t>
            </w:r>
          </w:p>
          <w:p w:rsidR="00376DA7" w:rsidRDefault="000859D0" w:rsidP="002127AE">
            <w:pPr>
              <w:rPr>
                <w:rFonts w:ascii="Arial" w:hAnsi="Arial" w:cs="Arial"/>
                <w:sz w:val="16"/>
                <w:szCs w:val="16"/>
              </w:rPr>
            </w:pPr>
            <w:r w:rsidRPr="001F34BC">
              <w:rPr>
                <w:rFonts w:ascii="Arial" w:hAnsi="Arial" w:cs="Arial"/>
                <w:sz w:val="16"/>
                <w:szCs w:val="16"/>
              </w:rPr>
              <w:t xml:space="preserve">Зарегистрированный по адресу </w:t>
            </w:r>
            <w:r w:rsidR="00376DA7">
              <w:rPr>
                <w:rFonts w:ascii="Arial" w:hAnsi="Arial" w:cs="Arial"/>
                <w:sz w:val="16"/>
                <w:szCs w:val="16"/>
              </w:rPr>
              <w:t>:</w:t>
            </w:r>
          </w:p>
          <w:p w:rsidR="00376DA7" w:rsidRDefault="00376DA7" w:rsidP="002127AE">
            <w:pPr>
              <w:rPr>
                <w:rFonts w:ascii="Arial" w:hAnsi="Arial" w:cs="Arial"/>
                <w:sz w:val="16"/>
                <w:szCs w:val="16"/>
              </w:rPr>
            </w:pPr>
            <w:r>
              <w:rPr>
                <w:rFonts w:ascii="Arial" w:hAnsi="Arial" w:cs="Arial"/>
                <w:sz w:val="16"/>
                <w:szCs w:val="16"/>
              </w:rPr>
              <w:t>ИНН</w:t>
            </w:r>
          </w:p>
          <w:p w:rsidR="001F34BC" w:rsidRDefault="00376DA7" w:rsidP="002127AE">
            <w:pPr>
              <w:rPr>
                <w:rFonts w:ascii="Arial" w:hAnsi="Arial" w:cs="Arial"/>
                <w:sz w:val="16"/>
                <w:szCs w:val="16"/>
              </w:rPr>
            </w:pPr>
            <w:r>
              <w:rPr>
                <w:rFonts w:ascii="Arial" w:hAnsi="Arial" w:cs="Arial"/>
                <w:sz w:val="16"/>
                <w:szCs w:val="16"/>
              </w:rPr>
              <w:t>Контактный телефон</w:t>
            </w:r>
          </w:p>
          <w:p w:rsidR="001F34BC" w:rsidRDefault="001F34BC" w:rsidP="002127AE">
            <w:pPr>
              <w:rPr>
                <w:rFonts w:ascii="Arial" w:hAnsi="Arial" w:cs="Arial"/>
                <w:sz w:val="16"/>
                <w:szCs w:val="16"/>
              </w:rPr>
            </w:pPr>
            <w:bookmarkStart w:id="1" w:name="_GoBack"/>
            <w:bookmarkEnd w:id="1"/>
          </w:p>
          <w:p w:rsidR="001F34BC" w:rsidRDefault="001F34BC" w:rsidP="002127AE">
            <w:pPr>
              <w:rPr>
                <w:rFonts w:ascii="Arial" w:hAnsi="Arial" w:cs="Arial"/>
                <w:sz w:val="16"/>
                <w:szCs w:val="16"/>
              </w:rPr>
            </w:pPr>
          </w:p>
          <w:p w:rsidR="001F34BC" w:rsidRDefault="001F34BC" w:rsidP="002127AE">
            <w:pPr>
              <w:rPr>
                <w:rFonts w:ascii="Arial" w:hAnsi="Arial" w:cs="Arial"/>
                <w:sz w:val="16"/>
                <w:szCs w:val="16"/>
              </w:rPr>
            </w:pPr>
          </w:p>
          <w:p w:rsidR="001F34BC" w:rsidRDefault="001F34BC" w:rsidP="002127AE">
            <w:pPr>
              <w:rPr>
                <w:rFonts w:ascii="Arial" w:hAnsi="Arial" w:cs="Arial"/>
                <w:sz w:val="16"/>
                <w:szCs w:val="16"/>
              </w:rPr>
            </w:pPr>
          </w:p>
          <w:p w:rsidR="001F34BC" w:rsidRDefault="001F34BC" w:rsidP="002127AE">
            <w:pPr>
              <w:rPr>
                <w:rFonts w:ascii="Arial" w:hAnsi="Arial" w:cs="Arial"/>
                <w:sz w:val="16"/>
                <w:szCs w:val="16"/>
              </w:rPr>
            </w:pPr>
          </w:p>
          <w:p w:rsidR="00CA575F" w:rsidRDefault="00CA575F" w:rsidP="00CA575F">
            <w:pPr>
              <w:rPr>
                <w:rFonts w:ascii="Arial" w:hAnsi="Arial" w:cs="Arial"/>
                <w:sz w:val="16"/>
                <w:szCs w:val="16"/>
              </w:rPr>
            </w:pPr>
          </w:p>
          <w:p w:rsidR="001F34BC" w:rsidRPr="005368EA" w:rsidRDefault="001F34BC" w:rsidP="0027418B">
            <w:pPr>
              <w:rPr>
                <w:sz w:val="16"/>
                <w:szCs w:val="16"/>
              </w:rPr>
            </w:pPr>
            <w:r>
              <w:rPr>
                <w:rFonts w:ascii="Arial" w:hAnsi="Arial" w:cs="Arial"/>
                <w:sz w:val="16"/>
                <w:szCs w:val="16"/>
              </w:rPr>
              <w:t xml:space="preserve">  __________________________________ </w:t>
            </w:r>
          </w:p>
        </w:tc>
      </w:tr>
    </w:tbl>
    <w:p w:rsidR="008753B2" w:rsidRPr="008C2B1B" w:rsidRDefault="008753B2">
      <w:pPr>
        <w:pStyle w:val="ConsPlusNormal"/>
        <w:widowControl/>
        <w:ind w:firstLine="540"/>
        <w:jc w:val="both"/>
        <w:rPr>
          <w:sz w:val="16"/>
          <w:szCs w:val="16"/>
        </w:rPr>
      </w:pPr>
    </w:p>
    <w:p w:rsidR="00ED390D" w:rsidRDefault="008753B2" w:rsidP="00ED390D">
      <w:pPr>
        <w:pStyle w:val="ConsPlusNormal"/>
        <w:widowControl/>
        <w:ind w:firstLine="0"/>
        <w:jc w:val="both"/>
        <w:rPr>
          <w:sz w:val="16"/>
          <w:szCs w:val="16"/>
        </w:rPr>
      </w:pPr>
      <w:r w:rsidRPr="008C2B1B">
        <w:rPr>
          <w:sz w:val="16"/>
          <w:szCs w:val="16"/>
        </w:rPr>
        <w:t>Приложения:</w:t>
      </w:r>
      <w:r w:rsidR="00ED390D">
        <w:rPr>
          <w:sz w:val="16"/>
          <w:szCs w:val="16"/>
        </w:rPr>
        <w:tab/>
        <w:t xml:space="preserve">1. </w:t>
      </w:r>
      <w:r w:rsidR="0068034C" w:rsidRPr="008C2B1B">
        <w:rPr>
          <w:sz w:val="16"/>
          <w:szCs w:val="16"/>
        </w:rPr>
        <w:t>Копия поэтажного плана с выделением на нем</w:t>
      </w:r>
      <w:r w:rsidR="00ED390D">
        <w:rPr>
          <w:sz w:val="16"/>
          <w:szCs w:val="16"/>
        </w:rPr>
        <w:t xml:space="preserve"> объекта долевого строительства.</w:t>
      </w:r>
    </w:p>
    <w:p w:rsidR="008753B2" w:rsidRDefault="00ED390D" w:rsidP="00ED390D">
      <w:pPr>
        <w:pStyle w:val="ConsPlusNormal"/>
        <w:widowControl/>
        <w:ind w:left="708" w:firstLine="708"/>
        <w:jc w:val="both"/>
        <w:rPr>
          <w:sz w:val="16"/>
          <w:szCs w:val="16"/>
        </w:rPr>
      </w:pPr>
      <w:r>
        <w:rPr>
          <w:sz w:val="16"/>
          <w:szCs w:val="16"/>
        </w:rPr>
        <w:t xml:space="preserve">2. </w:t>
      </w:r>
      <w:r w:rsidR="00293E85" w:rsidRPr="008C2B1B">
        <w:rPr>
          <w:sz w:val="16"/>
          <w:szCs w:val="16"/>
        </w:rPr>
        <w:t>График платежей.</w:t>
      </w:r>
    </w:p>
    <w:p w:rsidR="004D4465" w:rsidRDefault="004D4465" w:rsidP="00ED390D">
      <w:pPr>
        <w:pStyle w:val="ConsPlusNormal"/>
        <w:widowControl/>
        <w:ind w:left="708" w:firstLine="708"/>
        <w:jc w:val="both"/>
        <w:rPr>
          <w:sz w:val="16"/>
          <w:szCs w:val="16"/>
        </w:rPr>
      </w:pPr>
    </w:p>
    <w:p w:rsidR="004D4465" w:rsidRPr="008C2B1B" w:rsidRDefault="004D4465" w:rsidP="00ED390D">
      <w:pPr>
        <w:pStyle w:val="ConsPlusNormal"/>
        <w:widowControl/>
        <w:ind w:left="708" w:firstLine="708"/>
        <w:jc w:val="both"/>
        <w:rPr>
          <w:sz w:val="16"/>
          <w:szCs w:val="16"/>
        </w:rPr>
      </w:pPr>
    </w:p>
    <w:sectPr w:rsidR="004D4465" w:rsidRPr="008C2B1B" w:rsidSect="007B0942">
      <w:footerReference w:type="default" r:id="rId7"/>
      <w:pgSz w:w="11906" w:h="16838" w:code="9"/>
      <w:pgMar w:top="567" w:right="567" w:bottom="567" w:left="1134" w:header="425"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6EF" w:rsidRDefault="00EE36EF" w:rsidP="0068034C">
      <w:pPr>
        <w:pStyle w:val="ConsPlusNormal"/>
      </w:pPr>
      <w:r>
        <w:separator/>
      </w:r>
    </w:p>
  </w:endnote>
  <w:endnote w:type="continuationSeparator" w:id="1">
    <w:p w:rsidR="00EE36EF" w:rsidRDefault="00EE36EF" w:rsidP="0068034C">
      <w:pPr>
        <w:pStyle w:val="ConsPlusNormal"/>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45" w:rsidRDefault="009F3845" w:rsidP="00861227">
    <w:pPr>
      <w:pStyle w:val="a4"/>
      <w:pBdr>
        <w:top w:val="double" w:sz="4" w:space="0" w:color="auto"/>
      </w:pBdr>
      <w:rPr>
        <w:i/>
        <w:sz w:val="20"/>
        <w:szCs w:val="20"/>
      </w:rPr>
    </w:pPr>
  </w:p>
  <w:p w:rsidR="009F3845" w:rsidRDefault="009F3845" w:rsidP="00861227">
    <w:pPr>
      <w:pStyle w:val="a4"/>
      <w:pBdr>
        <w:top w:val="double" w:sz="4" w:space="0" w:color="auto"/>
      </w:pBdr>
      <w:rPr>
        <w:i/>
        <w:sz w:val="20"/>
        <w:szCs w:val="20"/>
      </w:rPr>
    </w:pPr>
    <w:r w:rsidRPr="0068034C">
      <w:rPr>
        <w:i/>
        <w:sz w:val="20"/>
        <w:szCs w:val="20"/>
      </w:rPr>
      <w:t>Застройщик __________________                            Участник долевого стр</w:t>
    </w:r>
    <w:r>
      <w:rPr>
        <w:i/>
        <w:sz w:val="20"/>
        <w:szCs w:val="20"/>
      </w:rPr>
      <w:t>оительства ___________________</w:t>
    </w:r>
  </w:p>
  <w:p w:rsidR="009F3845" w:rsidRDefault="009F3845" w:rsidP="00861227">
    <w:pPr>
      <w:pStyle w:val="a4"/>
      <w:pBdr>
        <w:top w:val="double" w:sz="4" w:space="0" w:color="auto"/>
      </w:pBdr>
      <w:rPr>
        <w:sz w:val="20"/>
        <w:szCs w:val="20"/>
      </w:rPr>
    </w:pPr>
    <w:r>
      <w:rPr>
        <w:sz w:val="20"/>
        <w:szCs w:val="20"/>
      </w:rPr>
      <w:tab/>
    </w:r>
  </w:p>
  <w:p w:rsidR="009F3845" w:rsidRPr="0068034C" w:rsidRDefault="009F3845" w:rsidP="00861227">
    <w:pPr>
      <w:pStyle w:val="a4"/>
      <w:pBdr>
        <w:top w:val="double" w:sz="4" w:space="0" w:color="auto"/>
      </w:pBdr>
      <w:rPr>
        <w:sz w:val="20"/>
        <w:szCs w:val="20"/>
      </w:rPr>
    </w:pPr>
    <w:r>
      <w:rPr>
        <w:sz w:val="20"/>
        <w:szCs w:val="20"/>
      </w:rPr>
      <w:tab/>
    </w:r>
    <w:r w:rsidRPr="0068034C">
      <w:rPr>
        <w:sz w:val="20"/>
        <w:szCs w:val="20"/>
      </w:rPr>
      <w:t xml:space="preserve">- </w:t>
    </w:r>
    <w:r w:rsidR="00D85068" w:rsidRPr="0068034C">
      <w:rPr>
        <w:sz w:val="20"/>
        <w:szCs w:val="20"/>
      </w:rPr>
      <w:fldChar w:fldCharType="begin"/>
    </w:r>
    <w:r w:rsidRPr="0068034C">
      <w:rPr>
        <w:sz w:val="20"/>
        <w:szCs w:val="20"/>
      </w:rPr>
      <w:instrText xml:space="preserve"> PAGE </w:instrText>
    </w:r>
    <w:r w:rsidR="00D85068" w:rsidRPr="0068034C">
      <w:rPr>
        <w:sz w:val="20"/>
        <w:szCs w:val="20"/>
      </w:rPr>
      <w:fldChar w:fldCharType="separate"/>
    </w:r>
    <w:r w:rsidR="005B5D32">
      <w:rPr>
        <w:noProof/>
        <w:sz w:val="20"/>
        <w:szCs w:val="20"/>
      </w:rPr>
      <w:t>2</w:t>
    </w:r>
    <w:r w:rsidR="00D85068" w:rsidRPr="0068034C">
      <w:rPr>
        <w:sz w:val="20"/>
        <w:szCs w:val="20"/>
      </w:rPr>
      <w:fldChar w:fldCharType="end"/>
    </w:r>
    <w:r w:rsidRPr="0068034C">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6EF" w:rsidRDefault="00EE36EF" w:rsidP="0068034C">
      <w:pPr>
        <w:pStyle w:val="ConsPlusNormal"/>
      </w:pPr>
      <w:r>
        <w:separator/>
      </w:r>
    </w:p>
  </w:footnote>
  <w:footnote w:type="continuationSeparator" w:id="1">
    <w:p w:rsidR="00EE36EF" w:rsidRDefault="00EE36EF" w:rsidP="0068034C">
      <w:pPr>
        <w:pStyle w:val="ConsPlusNormal"/>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6D27"/>
    <w:multiLevelType w:val="hybridMultilevel"/>
    <w:tmpl w:val="6CC669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AB636E"/>
    <w:multiLevelType w:val="hybridMultilevel"/>
    <w:tmpl w:val="9C84F8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291396"/>
    <w:multiLevelType w:val="multilevel"/>
    <w:tmpl w:val="82B603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B242119"/>
    <w:multiLevelType w:val="multilevel"/>
    <w:tmpl w:val="82B603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BC6655E"/>
    <w:multiLevelType w:val="multilevel"/>
    <w:tmpl w:val="D28024EE"/>
    <w:lvl w:ilvl="0">
      <w:start w:val="1"/>
      <w:numFmt w:val="decimal"/>
      <w:lvlText w:val="%1."/>
      <w:lvlJc w:val="left"/>
      <w:pPr>
        <w:tabs>
          <w:tab w:val="num" w:pos="701"/>
        </w:tabs>
        <w:ind w:left="701" w:hanging="360"/>
      </w:pPr>
    </w:lvl>
    <w:lvl w:ilvl="1">
      <w:start w:val="1"/>
      <w:numFmt w:val="lowerLetter"/>
      <w:lvlText w:val="%2."/>
      <w:lvlJc w:val="left"/>
      <w:pPr>
        <w:tabs>
          <w:tab w:val="num" w:pos="1421"/>
        </w:tabs>
        <w:ind w:left="1421" w:hanging="360"/>
      </w:pPr>
    </w:lvl>
    <w:lvl w:ilvl="2">
      <w:start w:val="1"/>
      <w:numFmt w:val="lowerRoman"/>
      <w:lvlText w:val="%3."/>
      <w:lvlJc w:val="right"/>
      <w:pPr>
        <w:tabs>
          <w:tab w:val="num" w:pos="2141"/>
        </w:tabs>
        <w:ind w:left="2141" w:hanging="180"/>
      </w:pPr>
    </w:lvl>
    <w:lvl w:ilvl="3">
      <w:start w:val="1"/>
      <w:numFmt w:val="decimal"/>
      <w:lvlText w:val="%4."/>
      <w:lvlJc w:val="left"/>
      <w:pPr>
        <w:tabs>
          <w:tab w:val="num" w:pos="2861"/>
        </w:tabs>
        <w:ind w:left="2861" w:hanging="360"/>
      </w:pPr>
    </w:lvl>
    <w:lvl w:ilvl="4">
      <w:start w:val="1"/>
      <w:numFmt w:val="lowerLetter"/>
      <w:lvlText w:val="%5."/>
      <w:lvlJc w:val="left"/>
      <w:pPr>
        <w:tabs>
          <w:tab w:val="num" w:pos="3581"/>
        </w:tabs>
        <w:ind w:left="3581" w:hanging="360"/>
      </w:pPr>
    </w:lvl>
    <w:lvl w:ilvl="5">
      <w:start w:val="1"/>
      <w:numFmt w:val="lowerRoman"/>
      <w:lvlText w:val="%6."/>
      <w:lvlJc w:val="right"/>
      <w:pPr>
        <w:tabs>
          <w:tab w:val="num" w:pos="4301"/>
        </w:tabs>
        <w:ind w:left="4301" w:hanging="180"/>
      </w:pPr>
    </w:lvl>
    <w:lvl w:ilvl="6">
      <w:start w:val="1"/>
      <w:numFmt w:val="decimal"/>
      <w:lvlText w:val="%7."/>
      <w:lvlJc w:val="left"/>
      <w:pPr>
        <w:tabs>
          <w:tab w:val="num" w:pos="5021"/>
        </w:tabs>
        <w:ind w:left="5021" w:hanging="360"/>
      </w:pPr>
    </w:lvl>
    <w:lvl w:ilvl="7">
      <w:start w:val="1"/>
      <w:numFmt w:val="lowerLetter"/>
      <w:lvlText w:val="%8."/>
      <w:lvlJc w:val="left"/>
      <w:pPr>
        <w:tabs>
          <w:tab w:val="num" w:pos="5741"/>
        </w:tabs>
        <w:ind w:left="5741" w:hanging="360"/>
      </w:pPr>
    </w:lvl>
    <w:lvl w:ilvl="8">
      <w:start w:val="1"/>
      <w:numFmt w:val="lowerRoman"/>
      <w:lvlText w:val="%9."/>
      <w:lvlJc w:val="right"/>
      <w:pPr>
        <w:tabs>
          <w:tab w:val="num" w:pos="6461"/>
        </w:tabs>
        <w:ind w:left="6461" w:hanging="180"/>
      </w:pPr>
    </w:lvl>
  </w:abstractNum>
  <w:abstractNum w:abstractNumId="5">
    <w:nsid w:val="0C39225A"/>
    <w:multiLevelType w:val="multilevel"/>
    <w:tmpl w:val="82B603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8A22991"/>
    <w:multiLevelType w:val="multilevel"/>
    <w:tmpl w:val="82B603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985265F"/>
    <w:multiLevelType w:val="hybridMultilevel"/>
    <w:tmpl w:val="39F00898"/>
    <w:lvl w:ilvl="0" w:tplc="AE44FF7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0EF22A6"/>
    <w:multiLevelType w:val="hybridMultilevel"/>
    <w:tmpl w:val="681EDE06"/>
    <w:lvl w:ilvl="0" w:tplc="2D266CD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42976BC"/>
    <w:multiLevelType w:val="hybridMultilevel"/>
    <w:tmpl w:val="B3DA41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C2A77FF"/>
    <w:multiLevelType w:val="hybridMultilevel"/>
    <w:tmpl w:val="634E44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B92AD5"/>
    <w:multiLevelType w:val="hybridMultilevel"/>
    <w:tmpl w:val="DDBC11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D53743"/>
    <w:multiLevelType w:val="hybridMultilevel"/>
    <w:tmpl w:val="C3E4992A"/>
    <w:lvl w:ilvl="0" w:tplc="E452A0AE">
      <w:start w:val="1"/>
      <w:numFmt w:val="decimal"/>
      <w:lvlText w:val="%1."/>
      <w:lvlJc w:val="left"/>
      <w:pPr>
        <w:tabs>
          <w:tab w:val="num" w:pos="352"/>
        </w:tabs>
        <w:ind w:left="352" w:hanging="360"/>
      </w:pPr>
      <w:rPr>
        <w:rFonts w:hint="default"/>
      </w:rPr>
    </w:lvl>
    <w:lvl w:ilvl="1" w:tplc="04190019" w:tentative="1">
      <w:start w:val="1"/>
      <w:numFmt w:val="lowerLetter"/>
      <w:lvlText w:val="%2."/>
      <w:lvlJc w:val="left"/>
      <w:pPr>
        <w:tabs>
          <w:tab w:val="num" w:pos="1072"/>
        </w:tabs>
        <w:ind w:left="1072" w:hanging="360"/>
      </w:pPr>
    </w:lvl>
    <w:lvl w:ilvl="2" w:tplc="0419001B" w:tentative="1">
      <w:start w:val="1"/>
      <w:numFmt w:val="lowerRoman"/>
      <w:lvlText w:val="%3."/>
      <w:lvlJc w:val="right"/>
      <w:pPr>
        <w:tabs>
          <w:tab w:val="num" w:pos="1792"/>
        </w:tabs>
        <w:ind w:left="1792" w:hanging="180"/>
      </w:pPr>
    </w:lvl>
    <w:lvl w:ilvl="3" w:tplc="0419000F" w:tentative="1">
      <w:start w:val="1"/>
      <w:numFmt w:val="decimal"/>
      <w:lvlText w:val="%4."/>
      <w:lvlJc w:val="left"/>
      <w:pPr>
        <w:tabs>
          <w:tab w:val="num" w:pos="2512"/>
        </w:tabs>
        <w:ind w:left="2512" w:hanging="360"/>
      </w:pPr>
    </w:lvl>
    <w:lvl w:ilvl="4" w:tplc="04190019" w:tentative="1">
      <w:start w:val="1"/>
      <w:numFmt w:val="lowerLetter"/>
      <w:lvlText w:val="%5."/>
      <w:lvlJc w:val="left"/>
      <w:pPr>
        <w:tabs>
          <w:tab w:val="num" w:pos="3232"/>
        </w:tabs>
        <w:ind w:left="3232" w:hanging="360"/>
      </w:pPr>
    </w:lvl>
    <w:lvl w:ilvl="5" w:tplc="0419001B" w:tentative="1">
      <w:start w:val="1"/>
      <w:numFmt w:val="lowerRoman"/>
      <w:lvlText w:val="%6."/>
      <w:lvlJc w:val="right"/>
      <w:pPr>
        <w:tabs>
          <w:tab w:val="num" w:pos="3952"/>
        </w:tabs>
        <w:ind w:left="3952" w:hanging="180"/>
      </w:pPr>
    </w:lvl>
    <w:lvl w:ilvl="6" w:tplc="0419000F" w:tentative="1">
      <w:start w:val="1"/>
      <w:numFmt w:val="decimal"/>
      <w:lvlText w:val="%7."/>
      <w:lvlJc w:val="left"/>
      <w:pPr>
        <w:tabs>
          <w:tab w:val="num" w:pos="4672"/>
        </w:tabs>
        <w:ind w:left="4672" w:hanging="360"/>
      </w:pPr>
    </w:lvl>
    <w:lvl w:ilvl="7" w:tplc="04190019" w:tentative="1">
      <w:start w:val="1"/>
      <w:numFmt w:val="lowerLetter"/>
      <w:lvlText w:val="%8."/>
      <w:lvlJc w:val="left"/>
      <w:pPr>
        <w:tabs>
          <w:tab w:val="num" w:pos="5392"/>
        </w:tabs>
        <w:ind w:left="5392" w:hanging="360"/>
      </w:pPr>
    </w:lvl>
    <w:lvl w:ilvl="8" w:tplc="0419001B" w:tentative="1">
      <w:start w:val="1"/>
      <w:numFmt w:val="lowerRoman"/>
      <w:lvlText w:val="%9."/>
      <w:lvlJc w:val="right"/>
      <w:pPr>
        <w:tabs>
          <w:tab w:val="num" w:pos="6112"/>
        </w:tabs>
        <w:ind w:left="6112" w:hanging="180"/>
      </w:pPr>
    </w:lvl>
  </w:abstractNum>
  <w:abstractNum w:abstractNumId="13">
    <w:nsid w:val="477D5312"/>
    <w:multiLevelType w:val="hybridMultilevel"/>
    <w:tmpl w:val="5CB884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C90AAB"/>
    <w:multiLevelType w:val="hybridMultilevel"/>
    <w:tmpl w:val="CC963C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004C9F"/>
    <w:multiLevelType w:val="hybridMultilevel"/>
    <w:tmpl w:val="FB06D292"/>
    <w:lvl w:ilvl="0" w:tplc="CA36351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D682656"/>
    <w:multiLevelType w:val="hybridMultilevel"/>
    <w:tmpl w:val="EFC042E0"/>
    <w:lvl w:ilvl="0" w:tplc="CA36351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68235C02"/>
    <w:multiLevelType w:val="hybridMultilevel"/>
    <w:tmpl w:val="F43EAE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9F941FA"/>
    <w:multiLevelType w:val="hybridMultilevel"/>
    <w:tmpl w:val="CAA6BE14"/>
    <w:lvl w:ilvl="0" w:tplc="0419000F">
      <w:start w:val="1"/>
      <w:numFmt w:val="decimal"/>
      <w:lvlText w:val="%1."/>
      <w:lvlJc w:val="left"/>
      <w:pPr>
        <w:ind w:left="1440" w:hanging="360"/>
      </w:pPr>
      <w:rPr>
        <w:rFonts w:cs="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6F322EC8"/>
    <w:multiLevelType w:val="hybridMultilevel"/>
    <w:tmpl w:val="C8D05484"/>
    <w:lvl w:ilvl="0" w:tplc="7118310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7490189"/>
    <w:multiLevelType w:val="multilevel"/>
    <w:tmpl w:val="2714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B5702"/>
    <w:multiLevelType w:val="hybridMultilevel"/>
    <w:tmpl w:val="C42454E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1"/>
  </w:num>
  <w:num w:numId="3">
    <w:abstractNumId w:val="6"/>
  </w:num>
  <w:num w:numId="4">
    <w:abstractNumId w:val="15"/>
  </w:num>
  <w:num w:numId="5">
    <w:abstractNumId w:val="16"/>
  </w:num>
  <w:num w:numId="6">
    <w:abstractNumId w:val="8"/>
  </w:num>
  <w:num w:numId="7">
    <w:abstractNumId w:val="19"/>
  </w:num>
  <w:num w:numId="8">
    <w:abstractNumId w:val="20"/>
  </w:num>
  <w:num w:numId="9">
    <w:abstractNumId w:val="18"/>
  </w:num>
  <w:num w:numId="10">
    <w:abstractNumId w:val="12"/>
  </w:num>
  <w:num w:numId="11">
    <w:abstractNumId w:val="13"/>
  </w:num>
  <w:num w:numId="12">
    <w:abstractNumId w:val="3"/>
  </w:num>
  <w:num w:numId="13">
    <w:abstractNumId w:val="4"/>
  </w:num>
  <w:num w:numId="14">
    <w:abstractNumId w:val="5"/>
  </w:num>
  <w:num w:numId="15">
    <w:abstractNumId w:val="2"/>
  </w:num>
  <w:num w:numId="16">
    <w:abstractNumId w:val="11"/>
  </w:num>
  <w:num w:numId="17">
    <w:abstractNumId w:val="9"/>
  </w:num>
  <w:num w:numId="18">
    <w:abstractNumId w:val="1"/>
  </w:num>
  <w:num w:numId="19">
    <w:abstractNumId w:val="10"/>
  </w:num>
  <w:num w:numId="20">
    <w:abstractNumId w:val="17"/>
  </w:num>
  <w:num w:numId="21">
    <w:abstractNumId w:val="14"/>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bordersDoNotSurroundHeader/>
  <w:bordersDoNotSurroundFooter/>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0C1483"/>
    <w:rsid w:val="00000B24"/>
    <w:rsid w:val="00001BBB"/>
    <w:rsid w:val="00003EC9"/>
    <w:rsid w:val="00012E8C"/>
    <w:rsid w:val="000141C9"/>
    <w:rsid w:val="0001635A"/>
    <w:rsid w:val="00025184"/>
    <w:rsid w:val="00025218"/>
    <w:rsid w:val="00030624"/>
    <w:rsid w:val="00030EA7"/>
    <w:rsid w:val="0003304B"/>
    <w:rsid w:val="00035297"/>
    <w:rsid w:val="00043D1E"/>
    <w:rsid w:val="00044A37"/>
    <w:rsid w:val="0004579C"/>
    <w:rsid w:val="0004731F"/>
    <w:rsid w:val="00051213"/>
    <w:rsid w:val="00052483"/>
    <w:rsid w:val="000558F7"/>
    <w:rsid w:val="00055D33"/>
    <w:rsid w:val="000619F8"/>
    <w:rsid w:val="00062A62"/>
    <w:rsid w:val="000679FE"/>
    <w:rsid w:val="00071452"/>
    <w:rsid w:val="00072C16"/>
    <w:rsid w:val="000739D0"/>
    <w:rsid w:val="00074CAA"/>
    <w:rsid w:val="00076225"/>
    <w:rsid w:val="00076485"/>
    <w:rsid w:val="000802DA"/>
    <w:rsid w:val="000813A8"/>
    <w:rsid w:val="00081CD7"/>
    <w:rsid w:val="00082038"/>
    <w:rsid w:val="000859D0"/>
    <w:rsid w:val="00091384"/>
    <w:rsid w:val="000934F5"/>
    <w:rsid w:val="00094249"/>
    <w:rsid w:val="00094B43"/>
    <w:rsid w:val="00095E87"/>
    <w:rsid w:val="000A73E7"/>
    <w:rsid w:val="000B3D7A"/>
    <w:rsid w:val="000B6B88"/>
    <w:rsid w:val="000C1483"/>
    <w:rsid w:val="000C21CF"/>
    <w:rsid w:val="000C35D5"/>
    <w:rsid w:val="000C5A26"/>
    <w:rsid w:val="000C7167"/>
    <w:rsid w:val="000D0E03"/>
    <w:rsid w:val="000D2337"/>
    <w:rsid w:val="000E526B"/>
    <w:rsid w:val="000E69B8"/>
    <w:rsid w:val="000E7C35"/>
    <w:rsid w:val="000F42A5"/>
    <w:rsid w:val="000F6DA6"/>
    <w:rsid w:val="00101A8A"/>
    <w:rsid w:val="00102C30"/>
    <w:rsid w:val="0011406C"/>
    <w:rsid w:val="00114113"/>
    <w:rsid w:val="00122000"/>
    <w:rsid w:val="00127FD7"/>
    <w:rsid w:val="00131ECA"/>
    <w:rsid w:val="0013326C"/>
    <w:rsid w:val="001332D6"/>
    <w:rsid w:val="00136322"/>
    <w:rsid w:val="001368D8"/>
    <w:rsid w:val="00142D5E"/>
    <w:rsid w:val="001463D0"/>
    <w:rsid w:val="00155BB9"/>
    <w:rsid w:val="00155D71"/>
    <w:rsid w:val="00157A3A"/>
    <w:rsid w:val="001641AC"/>
    <w:rsid w:val="00165581"/>
    <w:rsid w:val="00173728"/>
    <w:rsid w:val="00184AF0"/>
    <w:rsid w:val="00190C18"/>
    <w:rsid w:val="00195D22"/>
    <w:rsid w:val="00196250"/>
    <w:rsid w:val="001965EF"/>
    <w:rsid w:val="00197FFE"/>
    <w:rsid w:val="001A18EC"/>
    <w:rsid w:val="001A5925"/>
    <w:rsid w:val="001A5DAA"/>
    <w:rsid w:val="001B3A5B"/>
    <w:rsid w:val="001B4BAC"/>
    <w:rsid w:val="001B514B"/>
    <w:rsid w:val="001C2A46"/>
    <w:rsid w:val="001C3B10"/>
    <w:rsid w:val="001C3CCF"/>
    <w:rsid w:val="001C51E3"/>
    <w:rsid w:val="001D3142"/>
    <w:rsid w:val="001E044F"/>
    <w:rsid w:val="001F34BC"/>
    <w:rsid w:val="001F43FD"/>
    <w:rsid w:val="001F4D66"/>
    <w:rsid w:val="001F7CD0"/>
    <w:rsid w:val="0020382D"/>
    <w:rsid w:val="002050DA"/>
    <w:rsid w:val="002127AE"/>
    <w:rsid w:val="002132F4"/>
    <w:rsid w:val="00214907"/>
    <w:rsid w:val="002167D7"/>
    <w:rsid w:val="0022670A"/>
    <w:rsid w:val="0022682B"/>
    <w:rsid w:val="0022726E"/>
    <w:rsid w:val="00227A63"/>
    <w:rsid w:val="002323A7"/>
    <w:rsid w:val="00240C97"/>
    <w:rsid w:val="00241490"/>
    <w:rsid w:val="00243FF6"/>
    <w:rsid w:val="00245F98"/>
    <w:rsid w:val="00246BF6"/>
    <w:rsid w:val="002479C9"/>
    <w:rsid w:val="00250B82"/>
    <w:rsid w:val="00251592"/>
    <w:rsid w:val="00257846"/>
    <w:rsid w:val="00257C32"/>
    <w:rsid w:val="00261E02"/>
    <w:rsid w:val="002669C4"/>
    <w:rsid w:val="002738FC"/>
    <w:rsid w:val="0027418B"/>
    <w:rsid w:val="00277337"/>
    <w:rsid w:val="00281922"/>
    <w:rsid w:val="00283E25"/>
    <w:rsid w:val="00291B72"/>
    <w:rsid w:val="00293E85"/>
    <w:rsid w:val="002A016A"/>
    <w:rsid w:val="002A572C"/>
    <w:rsid w:val="002A69C9"/>
    <w:rsid w:val="002A6B6A"/>
    <w:rsid w:val="002B2A0C"/>
    <w:rsid w:val="002B38AD"/>
    <w:rsid w:val="002B50F0"/>
    <w:rsid w:val="002C0102"/>
    <w:rsid w:val="002C1DED"/>
    <w:rsid w:val="002C1F8D"/>
    <w:rsid w:val="002C25F4"/>
    <w:rsid w:val="002C36C0"/>
    <w:rsid w:val="002C6012"/>
    <w:rsid w:val="002C6318"/>
    <w:rsid w:val="002D0E31"/>
    <w:rsid w:val="002D1367"/>
    <w:rsid w:val="002D5076"/>
    <w:rsid w:val="002D6158"/>
    <w:rsid w:val="002E40DE"/>
    <w:rsid w:val="002E62E2"/>
    <w:rsid w:val="002F19A6"/>
    <w:rsid w:val="002F584B"/>
    <w:rsid w:val="003129D0"/>
    <w:rsid w:val="00315C3E"/>
    <w:rsid w:val="00315D3E"/>
    <w:rsid w:val="00316A33"/>
    <w:rsid w:val="00327EDB"/>
    <w:rsid w:val="003322B3"/>
    <w:rsid w:val="00334E13"/>
    <w:rsid w:val="0034058D"/>
    <w:rsid w:val="00341775"/>
    <w:rsid w:val="003522AD"/>
    <w:rsid w:val="00354558"/>
    <w:rsid w:val="00361E92"/>
    <w:rsid w:val="0036232D"/>
    <w:rsid w:val="00376287"/>
    <w:rsid w:val="00376DA7"/>
    <w:rsid w:val="00383848"/>
    <w:rsid w:val="00392E10"/>
    <w:rsid w:val="0039662A"/>
    <w:rsid w:val="003972AE"/>
    <w:rsid w:val="003974CD"/>
    <w:rsid w:val="003A1851"/>
    <w:rsid w:val="003A5C9B"/>
    <w:rsid w:val="003B686D"/>
    <w:rsid w:val="003C52C9"/>
    <w:rsid w:val="003C78EC"/>
    <w:rsid w:val="003D1B43"/>
    <w:rsid w:val="003D205B"/>
    <w:rsid w:val="003E0006"/>
    <w:rsid w:val="003E0B28"/>
    <w:rsid w:val="003E1184"/>
    <w:rsid w:val="003E4BC1"/>
    <w:rsid w:val="003E6EFA"/>
    <w:rsid w:val="003F1DCE"/>
    <w:rsid w:val="003F268D"/>
    <w:rsid w:val="003F2D01"/>
    <w:rsid w:val="003F2ED6"/>
    <w:rsid w:val="004023AD"/>
    <w:rsid w:val="0040674E"/>
    <w:rsid w:val="00411DCB"/>
    <w:rsid w:val="004121CE"/>
    <w:rsid w:val="00415C68"/>
    <w:rsid w:val="00417A51"/>
    <w:rsid w:val="00420894"/>
    <w:rsid w:val="004309BB"/>
    <w:rsid w:val="004410B7"/>
    <w:rsid w:val="0044363C"/>
    <w:rsid w:val="004437FE"/>
    <w:rsid w:val="00443B07"/>
    <w:rsid w:val="00444B3A"/>
    <w:rsid w:val="004455A6"/>
    <w:rsid w:val="00445CA2"/>
    <w:rsid w:val="004521A8"/>
    <w:rsid w:val="00452474"/>
    <w:rsid w:val="004535F4"/>
    <w:rsid w:val="004540C1"/>
    <w:rsid w:val="004561D1"/>
    <w:rsid w:val="00456839"/>
    <w:rsid w:val="00456ADD"/>
    <w:rsid w:val="00457EE2"/>
    <w:rsid w:val="00462305"/>
    <w:rsid w:val="0046429D"/>
    <w:rsid w:val="004648F1"/>
    <w:rsid w:val="0047138D"/>
    <w:rsid w:val="00471AB4"/>
    <w:rsid w:val="00473ABA"/>
    <w:rsid w:val="00495387"/>
    <w:rsid w:val="00496461"/>
    <w:rsid w:val="00497BF2"/>
    <w:rsid w:val="004A0EAE"/>
    <w:rsid w:val="004B5696"/>
    <w:rsid w:val="004B7B7A"/>
    <w:rsid w:val="004B7D52"/>
    <w:rsid w:val="004C149F"/>
    <w:rsid w:val="004D0587"/>
    <w:rsid w:val="004D1B6C"/>
    <w:rsid w:val="004D1D9C"/>
    <w:rsid w:val="004D4465"/>
    <w:rsid w:val="004D50C6"/>
    <w:rsid w:val="004E32E7"/>
    <w:rsid w:val="004E5E7B"/>
    <w:rsid w:val="004F1845"/>
    <w:rsid w:val="004F5CA1"/>
    <w:rsid w:val="00500C55"/>
    <w:rsid w:val="00505352"/>
    <w:rsid w:val="005075DF"/>
    <w:rsid w:val="00507B87"/>
    <w:rsid w:val="00510616"/>
    <w:rsid w:val="00511048"/>
    <w:rsid w:val="0051273F"/>
    <w:rsid w:val="00512AE1"/>
    <w:rsid w:val="00513C20"/>
    <w:rsid w:val="005173C4"/>
    <w:rsid w:val="005208DA"/>
    <w:rsid w:val="00522707"/>
    <w:rsid w:val="00522882"/>
    <w:rsid w:val="00531E12"/>
    <w:rsid w:val="005368EA"/>
    <w:rsid w:val="00537FCA"/>
    <w:rsid w:val="00545B97"/>
    <w:rsid w:val="00550A8D"/>
    <w:rsid w:val="00552218"/>
    <w:rsid w:val="00560F2E"/>
    <w:rsid w:val="00564D43"/>
    <w:rsid w:val="0056562E"/>
    <w:rsid w:val="00565B0B"/>
    <w:rsid w:val="00566FEF"/>
    <w:rsid w:val="00571BA5"/>
    <w:rsid w:val="00573DD9"/>
    <w:rsid w:val="00576AEC"/>
    <w:rsid w:val="00576E9D"/>
    <w:rsid w:val="00577EE1"/>
    <w:rsid w:val="00581ECD"/>
    <w:rsid w:val="005839F0"/>
    <w:rsid w:val="0058401A"/>
    <w:rsid w:val="005864F8"/>
    <w:rsid w:val="005919BB"/>
    <w:rsid w:val="00592181"/>
    <w:rsid w:val="0059614A"/>
    <w:rsid w:val="005A225E"/>
    <w:rsid w:val="005B1B00"/>
    <w:rsid w:val="005B3D4F"/>
    <w:rsid w:val="005B5D32"/>
    <w:rsid w:val="005B74A0"/>
    <w:rsid w:val="005C7EC4"/>
    <w:rsid w:val="005D31C0"/>
    <w:rsid w:val="005D5F33"/>
    <w:rsid w:val="005D7D55"/>
    <w:rsid w:val="005E0AF9"/>
    <w:rsid w:val="005E0CF0"/>
    <w:rsid w:val="005E1A3F"/>
    <w:rsid w:val="005E47A0"/>
    <w:rsid w:val="005E4C4A"/>
    <w:rsid w:val="005E567E"/>
    <w:rsid w:val="005F1916"/>
    <w:rsid w:val="005F2C02"/>
    <w:rsid w:val="005F3C75"/>
    <w:rsid w:val="005F6B75"/>
    <w:rsid w:val="005F6BEE"/>
    <w:rsid w:val="00600BC3"/>
    <w:rsid w:val="00601306"/>
    <w:rsid w:val="00603432"/>
    <w:rsid w:val="00603657"/>
    <w:rsid w:val="00604A8D"/>
    <w:rsid w:val="00605625"/>
    <w:rsid w:val="00606FF3"/>
    <w:rsid w:val="00613C97"/>
    <w:rsid w:val="006161BE"/>
    <w:rsid w:val="00617101"/>
    <w:rsid w:val="00617AAB"/>
    <w:rsid w:val="00620188"/>
    <w:rsid w:val="0062069E"/>
    <w:rsid w:val="00620D97"/>
    <w:rsid w:val="00631DCF"/>
    <w:rsid w:val="00636269"/>
    <w:rsid w:val="00641E6A"/>
    <w:rsid w:val="00642D37"/>
    <w:rsid w:val="00643CE7"/>
    <w:rsid w:val="00644A04"/>
    <w:rsid w:val="00646453"/>
    <w:rsid w:val="006611B5"/>
    <w:rsid w:val="00666EB7"/>
    <w:rsid w:val="00670F13"/>
    <w:rsid w:val="00671209"/>
    <w:rsid w:val="00673931"/>
    <w:rsid w:val="0067438E"/>
    <w:rsid w:val="006745EE"/>
    <w:rsid w:val="00675A4F"/>
    <w:rsid w:val="0068034C"/>
    <w:rsid w:val="0068166E"/>
    <w:rsid w:val="0068183F"/>
    <w:rsid w:val="0069010A"/>
    <w:rsid w:val="006931F5"/>
    <w:rsid w:val="006952E7"/>
    <w:rsid w:val="00695EF9"/>
    <w:rsid w:val="0069700F"/>
    <w:rsid w:val="006A3787"/>
    <w:rsid w:val="006A7854"/>
    <w:rsid w:val="006B0D49"/>
    <w:rsid w:val="006B149E"/>
    <w:rsid w:val="006C2512"/>
    <w:rsid w:val="006D1D47"/>
    <w:rsid w:val="006D438D"/>
    <w:rsid w:val="006D558D"/>
    <w:rsid w:val="006E3961"/>
    <w:rsid w:val="006F7093"/>
    <w:rsid w:val="006F72B7"/>
    <w:rsid w:val="00700F9F"/>
    <w:rsid w:val="00702553"/>
    <w:rsid w:val="00705D6F"/>
    <w:rsid w:val="00711F00"/>
    <w:rsid w:val="007121DA"/>
    <w:rsid w:val="00712D28"/>
    <w:rsid w:val="00713324"/>
    <w:rsid w:val="0071709D"/>
    <w:rsid w:val="007279C8"/>
    <w:rsid w:val="007302B5"/>
    <w:rsid w:val="007319A3"/>
    <w:rsid w:val="00736629"/>
    <w:rsid w:val="00742986"/>
    <w:rsid w:val="007461F4"/>
    <w:rsid w:val="007506DE"/>
    <w:rsid w:val="007518E4"/>
    <w:rsid w:val="007521AC"/>
    <w:rsid w:val="007557C9"/>
    <w:rsid w:val="00756422"/>
    <w:rsid w:val="00761148"/>
    <w:rsid w:val="00761A8D"/>
    <w:rsid w:val="0076414A"/>
    <w:rsid w:val="007668C6"/>
    <w:rsid w:val="007677F3"/>
    <w:rsid w:val="0077462A"/>
    <w:rsid w:val="007747B7"/>
    <w:rsid w:val="00775054"/>
    <w:rsid w:val="00776343"/>
    <w:rsid w:val="007919BD"/>
    <w:rsid w:val="007A144A"/>
    <w:rsid w:val="007A17C0"/>
    <w:rsid w:val="007A664D"/>
    <w:rsid w:val="007B0942"/>
    <w:rsid w:val="007B56EC"/>
    <w:rsid w:val="007C0D17"/>
    <w:rsid w:val="007C233D"/>
    <w:rsid w:val="007C64D3"/>
    <w:rsid w:val="007D360C"/>
    <w:rsid w:val="007E7974"/>
    <w:rsid w:val="007F026D"/>
    <w:rsid w:val="007F218D"/>
    <w:rsid w:val="007F2290"/>
    <w:rsid w:val="007F249F"/>
    <w:rsid w:val="007F3066"/>
    <w:rsid w:val="007F79DD"/>
    <w:rsid w:val="00804ECF"/>
    <w:rsid w:val="00805EAE"/>
    <w:rsid w:val="008065B4"/>
    <w:rsid w:val="00814F91"/>
    <w:rsid w:val="00816EE3"/>
    <w:rsid w:val="00817CD8"/>
    <w:rsid w:val="00821A06"/>
    <w:rsid w:val="00822319"/>
    <w:rsid w:val="00827190"/>
    <w:rsid w:val="008271DA"/>
    <w:rsid w:val="00831AF7"/>
    <w:rsid w:val="00840A2F"/>
    <w:rsid w:val="008412F4"/>
    <w:rsid w:val="00841D65"/>
    <w:rsid w:val="00841F62"/>
    <w:rsid w:val="0084300B"/>
    <w:rsid w:val="00843238"/>
    <w:rsid w:val="0084394D"/>
    <w:rsid w:val="0085243F"/>
    <w:rsid w:val="008563CE"/>
    <w:rsid w:val="00860126"/>
    <w:rsid w:val="00861227"/>
    <w:rsid w:val="0086293E"/>
    <w:rsid w:val="00866627"/>
    <w:rsid w:val="008679D2"/>
    <w:rsid w:val="00873964"/>
    <w:rsid w:val="008753B2"/>
    <w:rsid w:val="00876B5F"/>
    <w:rsid w:val="00883F63"/>
    <w:rsid w:val="00887BE5"/>
    <w:rsid w:val="00892B01"/>
    <w:rsid w:val="00894EDB"/>
    <w:rsid w:val="008A4D80"/>
    <w:rsid w:val="008A71B9"/>
    <w:rsid w:val="008B02F2"/>
    <w:rsid w:val="008B5E33"/>
    <w:rsid w:val="008B70CB"/>
    <w:rsid w:val="008C1B63"/>
    <w:rsid w:val="008C2B1B"/>
    <w:rsid w:val="008C32A1"/>
    <w:rsid w:val="008C57DD"/>
    <w:rsid w:val="008D0050"/>
    <w:rsid w:val="008D19F2"/>
    <w:rsid w:val="008D4B6F"/>
    <w:rsid w:val="008D5023"/>
    <w:rsid w:val="008E0253"/>
    <w:rsid w:val="008E2C0D"/>
    <w:rsid w:val="008E6BF2"/>
    <w:rsid w:val="008E79CE"/>
    <w:rsid w:val="008F7FDA"/>
    <w:rsid w:val="00900AA8"/>
    <w:rsid w:val="00900C39"/>
    <w:rsid w:val="009042F3"/>
    <w:rsid w:val="00905CCA"/>
    <w:rsid w:val="00911EBC"/>
    <w:rsid w:val="00913D0B"/>
    <w:rsid w:val="00913DEB"/>
    <w:rsid w:val="00933CB9"/>
    <w:rsid w:val="0094377E"/>
    <w:rsid w:val="00943ED5"/>
    <w:rsid w:val="009463AA"/>
    <w:rsid w:val="009469EC"/>
    <w:rsid w:val="00947D44"/>
    <w:rsid w:val="0095033B"/>
    <w:rsid w:val="00950A53"/>
    <w:rsid w:val="009524E1"/>
    <w:rsid w:val="009543DB"/>
    <w:rsid w:val="00954CC8"/>
    <w:rsid w:val="00960ED8"/>
    <w:rsid w:val="00962C04"/>
    <w:rsid w:val="00966B73"/>
    <w:rsid w:val="009676D4"/>
    <w:rsid w:val="0097510E"/>
    <w:rsid w:val="00984A06"/>
    <w:rsid w:val="00993B87"/>
    <w:rsid w:val="0099416B"/>
    <w:rsid w:val="00995688"/>
    <w:rsid w:val="009A027D"/>
    <w:rsid w:val="009A2CE1"/>
    <w:rsid w:val="009A7333"/>
    <w:rsid w:val="009B002E"/>
    <w:rsid w:val="009B00E8"/>
    <w:rsid w:val="009B0944"/>
    <w:rsid w:val="009B1B65"/>
    <w:rsid w:val="009B5525"/>
    <w:rsid w:val="009B7016"/>
    <w:rsid w:val="009C266D"/>
    <w:rsid w:val="009D085F"/>
    <w:rsid w:val="009D1102"/>
    <w:rsid w:val="009D4CC4"/>
    <w:rsid w:val="009E10DA"/>
    <w:rsid w:val="009E365A"/>
    <w:rsid w:val="009E562F"/>
    <w:rsid w:val="009E5842"/>
    <w:rsid w:val="009F326B"/>
    <w:rsid w:val="009F3845"/>
    <w:rsid w:val="009F3CA4"/>
    <w:rsid w:val="009F44A3"/>
    <w:rsid w:val="00A027B1"/>
    <w:rsid w:val="00A02A3F"/>
    <w:rsid w:val="00A02CCF"/>
    <w:rsid w:val="00A054BB"/>
    <w:rsid w:val="00A076E5"/>
    <w:rsid w:val="00A11162"/>
    <w:rsid w:val="00A114AE"/>
    <w:rsid w:val="00A1480A"/>
    <w:rsid w:val="00A228E9"/>
    <w:rsid w:val="00A31BD4"/>
    <w:rsid w:val="00A335A6"/>
    <w:rsid w:val="00A35E76"/>
    <w:rsid w:val="00A65599"/>
    <w:rsid w:val="00A66915"/>
    <w:rsid w:val="00A71E61"/>
    <w:rsid w:val="00A72B86"/>
    <w:rsid w:val="00A752C8"/>
    <w:rsid w:val="00A7701F"/>
    <w:rsid w:val="00A77B62"/>
    <w:rsid w:val="00A85E90"/>
    <w:rsid w:val="00A875D9"/>
    <w:rsid w:val="00A9182C"/>
    <w:rsid w:val="00AA1EA4"/>
    <w:rsid w:val="00AA3289"/>
    <w:rsid w:val="00AA59E4"/>
    <w:rsid w:val="00AA63BD"/>
    <w:rsid w:val="00AB0479"/>
    <w:rsid w:val="00AB1644"/>
    <w:rsid w:val="00AB2E35"/>
    <w:rsid w:val="00AB385E"/>
    <w:rsid w:val="00AC1F06"/>
    <w:rsid w:val="00AD565C"/>
    <w:rsid w:val="00AE43D5"/>
    <w:rsid w:val="00AF0031"/>
    <w:rsid w:val="00AF255F"/>
    <w:rsid w:val="00AF520D"/>
    <w:rsid w:val="00B10A77"/>
    <w:rsid w:val="00B11A78"/>
    <w:rsid w:val="00B1639E"/>
    <w:rsid w:val="00B24B54"/>
    <w:rsid w:val="00B264D2"/>
    <w:rsid w:val="00B309AD"/>
    <w:rsid w:val="00B318B6"/>
    <w:rsid w:val="00B34845"/>
    <w:rsid w:val="00B34BF2"/>
    <w:rsid w:val="00B4144A"/>
    <w:rsid w:val="00B43A40"/>
    <w:rsid w:val="00B45E59"/>
    <w:rsid w:val="00B4672B"/>
    <w:rsid w:val="00B47561"/>
    <w:rsid w:val="00B571CF"/>
    <w:rsid w:val="00B63E6B"/>
    <w:rsid w:val="00B65B17"/>
    <w:rsid w:val="00B67D30"/>
    <w:rsid w:val="00B72E26"/>
    <w:rsid w:val="00B75AA7"/>
    <w:rsid w:val="00B7611D"/>
    <w:rsid w:val="00B769F7"/>
    <w:rsid w:val="00B7739D"/>
    <w:rsid w:val="00B818B2"/>
    <w:rsid w:val="00B81EF1"/>
    <w:rsid w:val="00B822E0"/>
    <w:rsid w:val="00B82463"/>
    <w:rsid w:val="00B85C88"/>
    <w:rsid w:val="00B87817"/>
    <w:rsid w:val="00B87B89"/>
    <w:rsid w:val="00B9018C"/>
    <w:rsid w:val="00B94808"/>
    <w:rsid w:val="00BA19FE"/>
    <w:rsid w:val="00BA3B8F"/>
    <w:rsid w:val="00BB2718"/>
    <w:rsid w:val="00BB3EAB"/>
    <w:rsid w:val="00BB4ED0"/>
    <w:rsid w:val="00BB5100"/>
    <w:rsid w:val="00BB774E"/>
    <w:rsid w:val="00BC4D18"/>
    <w:rsid w:val="00BD17D4"/>
    <w:rsid w:val="00BD3BAE"/>
    <w:rsid w:val="00BE3227"/>
    <w:rsid w:val="00BE6AF7"/>
    <w:rsid w:val="00BE6B70"/>
    <w:rsid w:val="00BE6B96"/>
    <w:rsid w:val="00BE6E19"/>
    <w:rsid w:val="00BF0513"/>
    <w:rsid w:val="00BF1BB0"/>
    <w:rsid w:val="00BF7665"/>
    <w:rsid w:val="00C00443"/>
    <w:rsid w:val="00C004D8"/>
    <w:rsid w:val="00C074A4"/>
    <w:rsid w:val="00C115ED"/>
    <w:rsid w:val="00C12BA9"/>
    <w:rsid w:val="00C214E5"/>
    <w:rsid w:val="00C21B65"/>
    <w:rsid w:val="00C31C03"/>
    <w:rsid w:val="00C327D6"/>
    <w:rsid w:val="00C3553F"/>
    <w:rsid w:val="00C40A02"/>
    <w:rsid w:val="00C42388"/>
    <w:rsid w:val="00C47C4E"/>
    <w:rsid w:val="00C5452B"/>
    <w:rsid w:val="00C54993"/>
    <w:rsid w:val="00C57116"/>
    <w:rsid w:val="00C61734"/>
    <w:rsid w:val="00C63DE3"/>
    <w:rsid w:val="00C7100B"/>
    <w:rsid w:val="00C71C3D"/>
    <w:rsid w:val="00C71E2C"/>
    <w:rsid w:val="00C772F2"/>
    <w:rsid w:val="00C816DA"/>
    <w:rsid w:val="00C85DE0"/>
    <w:rsid w:val="00C91736"/>
    <w:rsid w:val="00C93257"/>
    <w:rsid w:val="00CA575F"/>
    <w:rsid w:val="00CA6713"/>
    <w:rsid w:val="00CB4A3C"/>
    <w:rsid w:val="00CB5669"/>
    <w:rsid w:val="00CC1725"/>
    <w:rsid w:val="00CC4A98"/>
    <w:rsid w:val="00CC4EC8"/>
    <w:rsid w:val="00CE168F"/>
    <w:rsid w:val="00CE37A8"/>
    <w:rsid w:val="00CE6736"/>
    <w:rsid w:val="00CF2F92"/>
    <w:rsid w:val="00CF4C32"/>
    <w:rsid w:val="00D04C23"/>
    <w:rsid w:val="00D052FA"/>
    <w:rsid w:val="00D10C74"/>
    <w:rsid w:val="00D12CA1"/>
    <w:rsid w:val="00D15527"/>
    <w:rsid w:val="00D172C5"/>
    <w:rsid w:val="00D22BFD"/>
    <w:rsid w:val="00D26FDE"/>
    <w:rsid w:val="00D41E16"/>
    <w:rsid w:val="00D439A7"/>
    <w:rsid w:val="00D450EE"/>
    <w:rsid w:val="00D47464"/>
    <w:rsid w:val="00D50A59"/>
    <w:rsid w:val="00D65374"/>
    <w:rsid w:val="00D65D8C"/>
    <w:rsid w:val="00D66D99"/>
    <w:rsid w:val="00D7423F"/>
    <w:rsid w:val="00D80092"/>
    <w:rsid w:val="00D80C5F"/>
    <w:rsid w:val="00D820BE"/>
    <w:rsid w:val="00D828A0"/>
    <w:rsid w:val="00D828DF"/>
    <w:rsid w:val="00D85068"/>
    <w:rsid w:val="00D85EB2"/>
    <w:rsid w:val="00D927D5"/>
    <w:rsid w:val="00D9342C"/>
    <w:rsid w:val="00DB0429"/>
    <w:rsid w:val="00DB0CEF"/>
    <w:rsid w:val="00DB25ED"/>
    <w:rsid w:val="00DB2D57"/>
    <w:rsid w:val="00DC60F4"/>
    <w:rsid w:val="00DD21BF"/>
    <w:rsid w:val="00DD6494"/>
    <w:rsid w:val="00DD7426"/>
    <w:rsid w:val="00DE46FF"/>
    <w:rsid w:val="00DE605D"/>
    <w:rsid w:val="00DE6637"/>
    <w:rsid w:val="00DF27DF"/>
    <w:rsid w:val="00DF352E"/>
    <w:rsid w:val="00DF39D7"/>
    <w:rsid w:val="00DF663C"/>
    <w:rsid w:val="00E01809"/>
    <w:rsid w:val="00E027FF"/>
    <w:rsid w:val="00E038AD"/>
    <w:rsid w:val="00E07947"/>
    <w:rsid w:val="00E11C3C"/>
    <w:rsid w:val="00E145C7"/>
    <w:rsid w:val="00E17F84"/>
    <w:rsid w:val="00E22366"/>
    <w:rsid w:val="00E24337"/>
    <w:rsid w:val="00E25B25"/>
    <w:rsid w:val="00E30E41"/>
    <w:rsid w:val="00E315C9"/>
    <w:rsid w:val="00E3467C"/>
    <w:rsid w:val="00E371C2"/>
    <w:rsid w:val="00E40D19"/>
    <w:rsid w:val="00E428B9"/>
    <w:rsid w:val="00E4511B"/>
    <w:rsid w:val="00E45240"/>
    <w:rsid w:val="00E46757"/>
    <w:rsid w:val="00E468CB"/>
    <w:rsid w:val="00E47A7D"/>
    <w:rsid w:val="00E53D5D"/>
    <w:rsid w:val="00E61E12"/>
    <w:rsid w:val="00E64480"/>
    <w:rsid w:val="00E66A76"/>
    <w:rsid w:val="00E66FDB"/>
    <w:rsid w:val="00E6713F"/>
    <w:rsid w:val="00E7139F"/>
    <w:rsid w:val="00E862DB"/>
    <w:rsid w:val="00E87A80"/>
    <w:rsid w:val="00E912CD"/>
    <w:rsid w:val="00E95A57"/>
    <w:rsid w:val="00EA310D"/>
    <w:rsid w:val="00EA51DA"/>
    <w:rsid w:val="00EA7C23"/>
    <w:rsid w:val="00EB084F"/>
    <w:rsid w:val="00EB10F2"/>
    <w:rsid w:val="00EC3AF1"/>
    <w:rsid w:val="00EC3EC4"/>
    <w:rsid w:val="00EC6911"/>
    <w:rsid w:val="00ED3818"/>
    <w:rsid w:val="00ED390D"/>
    <w:rsid w:val="00ED3F17"/>
    <w:rsid w:val="00EE36EF"/>
    <w:rsid w:val="00EE7E35"/>
    <w:rsid w:val="00EF2E93"/>
    <w:rsid w:val="00EF5B69"/>
    <w:rsid w:val="00EF78BD"/>
    <w:rsid w:val="00EF78D1"/>
    <w:rsid w:val="00EF7C52"/>
    <w:rsid w:val="00EF7F36"/>
    <w:rsid w:val="00F0052D"/>
    <w:rsid w:val="00F0069D"/>
    <w:rsid w:val="00F035D5"/>
    <w:rsid w:val="00F10884"/>
    <w:rsid w:val="00F15A50"/>
    <w:rsid w:val="00F171D9"/>
    <w:rsid w:val="00F17A3B"/>
    <w:rsid w:val="00F26183"/>
    <w:rsid w:val="00F351DA"/>
    <w:rsid w:val="00F36DDE"/>
    <w:rsid w:val="00F40BC6"/>
    <w:rsid w:val="00F463DD"/>
    <w:rsid w:val="00F5082C"/>
    <w:rsid w:val="00F514BC"/>
    <w:rsid w:val="00F56330"/>
    <w:rsid w:val="00F56B28"/>
    <w:rsid w:val="00F66E9B"/>
    <w:rsid w:val="00F67B8B"/>
    <w:rsid w:val="00F80484"/>
    <w:rsid w:val="00F853C3"/>
    <w:rsid w:val="00F85594"/>
    <w:rsid w:val="00F85F43"/>
    <w:rsid w:val="00F87FA3"/>
    <w:rsid w:val="00F9441D"/>
    <w:rsid w:val="00FA6132"/>
    <w:rsid w:val="00FB0DD7"/>
    <w:rsid w:val="00FB3494"/>
    <w:rsid w:val="00FB3B05"/>
    <w:rsid w:val="00FB6CE4"/>
    <w:rsid w:val="00FC13DC"/>
    <w:rsid w:val="00FC59C1"/>
    <w:rsid w:val="00FC5F3B"/>
    <w:rsid w:val="00FC6A18"/>
    <w:rsid w:val="00FD17D5"/>
    <w:rsid w:val="00FD4273"/>
    <w:rsid w:val="00FD4EFF"/>
    <w:rsid w:val="00FE4D83"/>
    <w:rsid w:val="00FF0C5A"/>
    <w:rsid w:val="00FF717A"/>
    <w:rsid w:val="00FF72E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3EC9"/>
    <w:rPr>
      <w:sz w:val="24"/>
      <w:szCs w:val="24"/>
    </w:rPr>
  </w:style>
  <w:style w:type="paragraph" w:styleId="1">
    <w:name w:val="heading 1"/>
    <w:basedOn w:val="a"/>
    <w:qFormat/>
    <w:rsid w:val="00E6448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EC9"/>
    <w:pPr>
      <w:widowControl w:val="0"/>
      <w:autoSpaceDE w:val="0"/>
      <w:autoSpaceDN w:val="0"/>
      <w:adjustRightInd w:val="0"/>
      <w:ind w:firstLine="720"/>
    </w:pPr>
    <w:rPr>
      <w:rFonts w:ascii="Arial" w:hAnsi="Arial" w:cs="Arial"/>
    </w:rPr>
  </w:style>
  <w:style w:type="paragraph" w:customStyle="1" w:styleId="ConsPlusNonformat">
    <w:name w:val="ConsPlusNonformat"/>
    <w:rsid w:val="00003EC9"/>
    <w:pPr>
      <w:widowControl w:val="0"/>
      <w:autoSpaceDE w:val="0"/>
      <w:autoSpaceDN w:val="0"/>
      <w:adjustRightInd w:val="0"/>
    </w:pPr>
    <w:rPr>
      <w:rFonts w:ascii="Courier New" w:hAnsi="Courier New" w:cs="Courier New"/>
    </w:rPr>
  </w:style>
  <w:style w:type="paragraph" w:customStyle="1" w:styleId="ConsPlusTitle">
    <w:name w:val="ConsPlusTitle"/>
    <w:rsid w:val="00003EC9"/>
    <w:pPr>
      <w:widowControl w:val="0"/>
      <w:autoSpaceDE w:val="0"/>
      <w:autoSpaceDN w:val="0"/>
      <w:adjustRightInd w:val="0"/>
    </w:pPr>
    <w:rPr>
      <w:rFonts w:ascii="Arial" w:hAnsi="Arial" w:cs="Arial"/>
      <w:b/>
      <w:bCs/>
    </w:rPr>
  </w:style>
  <w:style w:type="paragraph" w:customStyle="1" w:styleId="ConsPlusCell">
    <w:name w:val="ConsPlusCell"/>
    <w:rsid w:val="00003EC9"/>
    <w:pPr>
      <w:widowControl w:val="0"/>
      <w:autoSpaceDE w:val="0"/>
      <w:autoSpaceDN w:val="0"/>
      <w:adjustRightInd w:val="0"/>
    </w:pPr>
    <w:rPr>
      <w:rFonts w:ascii="Arial" w:hAnsi="Arial" w:cs="Arial"/>
    </w:rPr>
  </w:style>
  <w:style w:type="paragraph" w:customStyle="1" w:styleId="ConsPlusDocList">
    <w:name w:val="ConsPlusDocList"/>
    <w:rsid w:val="00003EC9"/>
    <w:pPr>
      <w:widowControl w:val="0"/>
      <w:autoSpaceDE w:val="0"/>
      <w:autoSpaceDN w:val="0"/>
      <w:adjustRightInd w:val="0"/>
    </w:pPr>
    <w:rPr>
      <w:rFonts w:ascii="Courier New" w:hAnsi="Courier New" w:cs="Courier New"/>
    </w:rPr>
  </w:style>
  <w:style w:type="paragraph" w:styleId="a3">
    <w:name w:val="header"/>
    <w:basedOn w:val="a"/>
    <w:rsid w:val="0068034C"/>
    <w:pPr>
      <w:tabs>
        <w:tab w:val="center" w:pos="4677"/>
        <w:tab w:val="right" w:pos="9355"/>
      </w:tabs>
    </w:pPr>
  </w:style>
  <w:style w:type="paragraph" w:styleId="a4">
    <w:name w:val="footer"/>
    <w:basedOn w:val="a"/>
    <w:rsid w:val="0068034C"/>
    <w:pPr>
      <w:tabs>
        <w:tab w:val="center" w:pos="4677"/>
        <w:tab w:val="right" w:pos="9355"/>
      </w:tabs>
    </w:pPr>
  </w:style>
  <w:style w:type="paragraph" w:styleId="a5">
    <w:name w:val="Balloon Text"/>
    <w:basedOn w:val="a"/>
    <w:semiHidden/>
    <w:rsid w:val="00F17A3B"/>
    <w:rPr>
      <w:rFonts w:ascii="Tahoma" w:hAnsi="Tahoma" w:cs="Tahoma"/>
      <w:sz w:val="16"/>
      <w:szCs w:val="16"/>
    </w:rPr>
  </w:style>
  <w:style w:type="table" w:styleId="a6">
    <w:name w:val="Table Grid"/>
    <w:basedOn w:val="a1"/>
    <w:rsid w:val="009B0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2738FC"/>
    <w:rPr>
      <w:color w:val="0000FF"/>
      <w:u w:val="single"/>
    </w:rPr>
  </w:style>
  <w:style w:type="character" w:styleId="a8">
    <w:name w:val="FollowedHyperlink"/>
    <w:basedOn w:val="a0"/>
    <w:rsid w:val="00E64480"/>
    <w:rPr>
      <w:color w:val="FFFFFF"/>
      <w:u w:val="single"/>
    </w:rPr>
  </w:style>
  <w:style w:type="paragraph" w:styleId="a9">
    <w:name w:val="Normal (Web)"/>
    <w:basedOn w:val="a"/>
    <w:rsid w:val="00E64480"/>
    <w:pPr>
      <w:spacing w:before="100" w:beforeAutospacing="1" w:after="100" w:afterAutospacing="1"/>
    </w:pPr>
  </w:style>
  <w:style w:type="paragraph" w:customStyle="1" w:styleId="main">
    <w:name w:val="main"/>
    <w:basedOn w:val="a"/>
    <w:rsid w:val="00E64480"/>
  </w:style>
  <w:style w:type="paragraph" w:customStyle="1" w:styleId="topmenu">
    <w:name w:val="topmenu"/>
    <w:basedOn w:val="a"/>
    <w:rsid w:val="00E64480"/>
    <w:pPr>
      <w:spacing w:before="100" w:beforeAutospacing="1" w:after="100" w:afterAutospacing="1"/>
    </w:pPr>
    <w:rPr>
      <w:sz w:val="30"/>
      <w:szCs w:val="30"/>
    </w:rPr>
  </w:style>
  <w:style w:type="paragraph" w:customStyle="1" w:styleId="head">
    <w:name w:val="head"/>
    <w:basedOn w:val="a"/>
    <w:rsid w:val="00E64480"/>
    <w:pPr>
      <w:shd w:val="clear" w:color="auto" w:fill="F5E5B1"/>
      <w:spacing w:before="100" w:beforeAutospacing="1" w:after="100" w:afterAutospacing="1"/>
      <w:jc w:val="right"/>
    </w:pPr>
  </w:style>
  <w:style w:type="paragraph" w:customStyle="1" w:styleId="mainbg1">
    <w:name w:val="mainbg1"/>
    <w:basedOn w:val="a"/>
    <w:rsid w:val="00E64480"/>
    <w:pPr>
      <w:spacing w:before="100" w:beforeAutospacing="1" w:after="100" w:afterAutospacing="1"/>
    </w:pPr>
  </w:style>
  <w:style w:type="paragraph" w:customStyle="1" w:styleId="mainbg2">
    <w:name w:val="mainbg2"/>
    <w:basedOn w:val="a"/>
    <w:rsid w:val="00E64480"/>
    <w:pPr>
      <w:shd w:val="clear" w:color="auto" w:fill="F9EFCF"/>
      <w:spacing w:before="100" w:beforeAutospacing="1" w:after="100" w:afterAutospacing="1"/>
    </w:pPr>
  </w:style>
  <w:style w:type="paragraph" w:customStyle="1" w:styleId="theend">
    <w:name w:val="theend"/>
    <w:basedOn w:val="a"/>
    <w:rsid w:val="00E64480"/>
    <w:pPr>
      <w:spacing w:before="100" w:beforeAutospacing="1" w:after="100" w:afterAutospacing="1"/>
      <w:jc w:val="center"/>
    </w:pPr>
  </w:style>
  <w:style w:type="paragraph" w:customStyle="1" w:styleId="bg1">
    <w:name w:val="bg_1"/>
    <w:basedOn w:val="a"/>
    <w:rsid w:val="00E64480"/>
    <w:pPr>
      <w:shd w:val="clear" w:color="auto" w:fill="DCB276"/>
      <w:spacing w:before="100" w:beforeAutospacing="1" w:after="100" w:afterAutospacing="1"/>
    </w:pPr>
  </w:style>
  <w:style w:type="paragraph" w:customStyle="1" w:styleId="bg10">
    <w:name w:val="bg1"/>
    <w:basedOn w:val="a"/>
    <w:rsid w:val="00E64480"/>
    <w:pPr>
      <w:shd w:val="clear" w:color="auto" w:fill="DCB276"/>
      <w:spacing w:before="100" w:beforeAutospacing="1" w:after="100" w:afterAutospacing="1"/>
    </w:pPr>
  </w:style>
  <w:style w:type="paragraph" w:customStyle="1" w:styleId="b">
    <w:name w:val="b"/>
    <w:basedOn w:val="a"/>
    <w:rsid w:val="00E64480"/>
    <w:pPr>
      <w:spacing w:before="100" w:beforeAutospacing="1" w:after="100" w:afterAutospacing="1"/>
    </w:pPr>
    <w:rPr>
      <w:b/>
      <w:bCs/>
    </w:rPr>
  </w:style>
  <w:style w:type="paragraph" w:customStyle="1" w:styleId="i">
    <w:name w:val="i"/>
    <w:basedOn w:val="a"/>
    <w:rsid w:val="00E64480"/>
    <w:pPr>
      <w:spacing w:before="100" w:beforeAutospacing="1" w:after="100" w:afterAutospacing="1"/>
    </w:pPr>
    <w:rPr>
      <w:i/>
      <w:iCs/>
    </w:rPr>
  </w:style>
  <w:style w:type="paragraph" w:customStyle="1" w:styleId="bottombg">
    <w:name w:val="bottombg"/>
    <w:basedOn w:val="a"/>
    <w:rsid w:val="00E64480"/>
    <w:pPr>
      <w:spacing w:before="100" w:beforeAutospacing="1" w:after="100" w:afterAutospacing="1"/>
    </w:pPr>
  </w:style>
  <w:style w:type="paragraph" w:customStyle="1" w:styleId="abouttext">
    <w:name w:val="abouttext"/>
    <w:basedOn w:val="a"/>
    <w:rsid w:val="00E64480"/>
    <w:pPr>
      <w:spacing w:before="100" w:beforeAutospacing="1" w:after="100" w:afterAutospacing="1"/>
    </w:pPr>
  </w:style>
  <w:style w:type="paragraph" w:customStyle="1" w:styleId="title">
    <w:name w:val="title"/>
    <w:basedOn w:val="a"/>
    <w:rsid w:val="00E64480"/>
    <w:pPr>
      <w:spacing w:before="100" w:beforeAutospacing="1" w:after="100" w:afterAutospacing="1"/>
    </w:pPr>
  </w:style>
  <w:style w:type="paragraph" w:customStyle="1" w:styleId="img1">
    <w:name w:val="img1"/>
    <w:basedOn w:val="a"/>
    <w:rsid w:val="00E64480"/>
    <w:pPr>
      <w:spacing w:before="100" w:beforeAutospacing="1" w:after="100" w:afterAutospacing="1"/>
    </w:pPr>
  </w:style>
  <w:style w:type="paragraph" w:customStyle="1" w:styleId="img2">
    <w:name w:val="img2"/>
    <w:basedOn w:val="a"/>
    <w:rsid w:val="00E64480"/>
    <w:pPr>
      <w:spacing w:before="100" w:beforeAutospacing="1" w:after="100" w:afterAutospacing="1"/>
    </w:pPr>
  </w:style>
  <w:style w:type="paragraph" w:customStyle="1" w:styleId="contact">
    <w:name w:val="contact"/>
    <w:basedOn w:val="a"/>
    <w:rsid w:val="00E64480"/>
    <w:pPr>
      <w:spacing w:before="100" w:beforeAutospacing="1" w:after="100" w:afterAutospacing="1"/>
    </w:pPr>
  </w:style>
  <w:style w:type="paragraph" w:customStyle="1" w:styleId="office">
    <w:name w:val="office"/>
    <w:basedOn w:val="a"/>
    <w:rsid w:val="00E64480"/>
    <w:pPr>
      <w:spacing w:before="100" w:beforeAutospacing="1" w:after="100" w:afterAutospacing="1"/>
    </w:pPr>
  </w:style>
  <w:style w:type="paragraph" w:customStyle="1" w:styleId="thanks">
    <w:name w:val="thanks"/>
    <w:basedOn w:val="a"/>
    <w:rsid w:val="00E64480"/>
    <w:pPr>
      <w:spacing w:before="100" w:beforeAutospacing="1" w:after="100" w:afterAutospacing="1"/>
    </w:pPr>
  </w:style>
  <w:style w:type="paragraph" w:customStyle="1" w:styleId="validator">
    <w:name w:val="validator"/>
    <w:basedOn w:val="a"/>
    <w:rsid w:val="00E64480"/>
    <w:pPr>
      <w:spacing w:before="100" w:beforeAutospacing="1" w:after="100" w:afterAutospacing="1"/>
    </w:pPr>
  </w:style>
  <w:style w:type="paragraph" w:customStyle="1" w:styleId="map">
    <w:name w:val="map"/>
    <w:basedOn w:val="a"/>
    <w:rsid w:val="00E64480"/>
    <w:pPr>
      <w:spacing w:before="100" w:beforeAutospacing="1" w:after="100" w:afterAutospacing="1"/>
    </w:pPr>
  </w:style>
  <w:style w:type="paragraph" w:customStyle="1" w:styleId="text">
    <w:name w:val="text"/>
    <w:basedOn w:val="a"/>
    <w:rsid w:val="00E64480"/>
    <w:pPr>
      <w:spacing w:before="100" w:beforeAutospacing="1" w:after="100" w:afterAutospacing="1"/>
    </w:pPr>
  </w:style>
  <w:style w:type="paragraph" w:customStyle="1" w:styleId="bottombg1">
    <w:name w:val="bottombg1"/>
    <w:basedOn w:val="a"/>
    <w:rsid w:val="00E64480"/>
    <w:pPr>
      <w:spacing w:before="100" w:beforeAutospacing="1" w:after="100" w:afterAutospacing="1"/>
      <w:ind w:hanging="18913"/>
    </w:pPr>
  </w:style>
  <w:style w:type="paragraph" w:customStyle="1" w:styleId="abouttext1">
    <w:name w:val="abouttext1"/>
    <w:basedOn w:val="a"/>
    <w:rsid w:val="00E64480"/>
    <w:pPr>
      <w:spacing w:before="100" w:beforeAutospacing="1" w:after="100" w:afterAutospacing="1"/>
    </w:pPr>
  </w:style>
  <w:style w:type="paragraph" w:customStyle="1" w:styleId="title1">
    <w:name w:val="title1"/>
    <w:basedOn w:val="a"/>
    <w:rsid w:val="00E64480"/>
    <w:pPr>
      <w:spacing w:before="100" w:beforeAutospacing="1" w:after="100" w:afterAutospacing="1"/>
    </w:pPr>
  </w:style>
  <w:style w:type="paragraph" w:customStyle="1" w:styleId="contact1">
    <w:name w:val="contact1"/>
    <w:basedOn w:val="a"/>
    <w:rsid w:val="00E64480"/>
    <w:pPr>
      <w:spacing w:before="100" w:beforeAutospacing="1" w:after="100" w:afterAutospacing="1"/>
    </w:pPr>
  </w:style>
  <w:style w:type="paragraph" w:customStyle="1" w:styleId="text1">
    <w:name w:val="text1"/>
    <w:basedOn w:val="a"/>
    <w:rsid w:val="00E64480"/>
    <w:pPr>
      <w:pBdr>
        <w:top w:val="single" w:sz="6" w:space="1" w:color="000000"/>
        <w:left w:val="single" w:sz="6" w:space="1" w:color="000000"/>
        <w:bottom w:val="single" w:sz="6" w:space="1" w:color="000000"/>
        <w:right w:val="single" w:sz="6" w:space="1" w:color="000000"/>
      </w:pBdr>
      <w:spacing w:before="100" w:beforeAutospacing="1" w:after="100" w:afterAutospacing="1"/>
    </w:pPr>
  </w:style>
  <w:style w:type="paragraph" w:customStyle="1" w:styleId="validator1">
    <w:name w:val="validator1"/>
    <w:basedOn w:val="a"/>
    <w:rsid w:val="00E64480"/>
    <w:pPr>
      <w:spacing w:before="100" w:beforeAutospacing="1" w:after="100" w:afterAutospacing="1"/>
    </w:pPr>
    <w:rPr>
      <w:color w:val="FF0000"/>
    </w:rPr>
  </w:style>
  <w:style w:type="paragraph" w:customStyle="1" w:styleId="office1">
    <w:name w:val="office1"/>
    <w:basedOn w:val="a"/>
    <w:rsid w:val="00E64480"/>
    <w:pPr>
      <w:spacing w:before="100" w:beforeAutospacing="1" w:after="100" w:afterAutospacing="1"/>
    </w:pPr>
  </w:style>
  <w:style w:type="paragraph" w:customStyle="1" w:styleId="map1">
    <w:name w:val="map1"/>
    <w:basedOn w:val="a"/>
    <w:rsid w:val="00E64480"/>
    <w:pPr>
      <w:spacing w:before="100" w:beforeAutospacing="1" w:after="100" w:afterAutospacing="1"/>
      <w:ind w:hanging="15000"/>
    </w:pPr>
  </w:style>
  <w:style w:type="paragraph" w:customStyle="1" w:styleId="thanks1">
    <w:name w:val="thanks1"/>
    <w:basedOn w:val="a"/>
    <w:rsid w:val="00E64480"/>
    <w:pPr>
      <w:spacing w:before="100" w:beforeAutospacing="1" w:after="100" w:afterAutospacing="1"/>
      <w:jc w:val="center"/>
    </w:pPr>
  </w:style>
  <w:style w:type="paragraph" w:customStyle="1" w:styleId="img11">
    <w:name w:val="img11"/>
    <w:basedOn w:val="a"/>
    <w:rsid w:val="00E64480"/>
    <w:pPr>
      <w:spacing w:before="100" w:beforeAutospacing="1" w:after="100" w:afterAutospacing="1"/>
    </w:pPr>
  </w:style>
  <w:style w:type="paragraph" w:customStyle="1" w:styleId="img21">
    <w:name w:val="img21"/>
    <w:basedOn w:val="a"/>
    <w:rsid w:val="00E64480"/>
    <w:pPr>
      <w:spacing w:before="100" w:beforeAutospacing="1" w:after="100" w:afterAutospacing="1"/>
    </w:pPr>
  </w:style>
  <w:style w:type="paragraph" w:styleId="z-">
    <w:name w:val="HTML Top of Form"/>
    <w:basedOn w:val="a"/>
    <w:next w:val="a"/>
    <w:hidden/>
    <w:rsid w:val="00E64480"/>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E64480"/>
    <w:pPr>
      <w:pBdr>
        <w:top w:val="single" w:sz="6" w:space="1" w:color="auto"/>
      </w:pBdr>
      <w:jc w:val="center"/>
    </w:pPr>
    <w:rPr>
      <w:rFonts w:ascii="Arial" w:hAnsi="Arial" w:cs="Arial"/>
      <w:vanish/>
      <w:sz w:val="16"/>
      <w:szCs w:val="16"/>
    </w:rPr>
  </w:style>
  <w:style w:type="paragraph" w:customStyle="1" w:styleId="10">
    <w:name w:val="Абзац списка1"/>
    <w:basedOn w:val="a"/>
    <w:rsid w:val="00E64480"/>
    <w:pPr>
      <w:spacing w:after="200" w:line="276" w:lineRule="auto"/>
      <w:ind w:left="720"/>
    </w:pPr>
    <w:rPr>
      <w:rFonts w:ascii="Calibri" w:hAnsi="Calibri"/>
      <w:sz w:val="22"/>
      <w:szCs w:val="22"/>
      <w:lang w:eastAsia="en-US"/>
    </w:rPr>
  </w:style>
  <w:style w:type="paragraph" w:customStyle="1" w:styleId="p7">
    <w:name w:val="p7"/>
    <w:basedOn w:val="a"/>
    <w:uiPriority w:val="99"/>
    <w:rsid w:val="00E371C2"/>
    <w:pPr>
      <w:spacing w:before="100" w:beforeAutospacing="1" w:after="100" w:afterAutospacing="1"/>
    </w:pPr>
  </w:style>
  <w:style w:type="character" w:customStyle="1" w:styleId="apple-converted-space">
    <w:name w:val="apple-converted-space"/>
    <w:basedOn w:val="a0"/>
    <w:rsid w:val="00E371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505752">
      <w:bodyDiv w:val="1"/>
      <w:marLeft w:val="0"/>
      <w:marRight w:val="0"/>
      <w:marTop w:val="0"/>
      <w:marBottom w:val="0"/>
      <w:divBdr>
        <w:top w:val="none" w:sz="0" w:space="0" w:color="auto"/>
        <w:left w:val="none" w:sz="0" w:space="0" w:color="auto"/>
        <w:bottom w:val="none" w:sz="0" w:space="0" w:color="auto"/>
        <w:right w:val="none" w:sz="0" w:space="0" w:color="auto"/>
      </w:divBdr>
    </w:div>
    <w:div w:id="116485338">
      <w:bodyDiv w:val="1"/>
      <w:marLeft w:val="0"/>
      <w:marRight w:val="0"/>
      <w:marTop w:val="0"/>
      <w:marBottom w:val="0"/>
      <w:divBdr>
        <w:top w:val="none" w:sz="0" w:space="0" w:color="auto"/>
        <w:left w:val="none" w:sz="0" w:space="0" w:color="auto"/>
        <w:bottom w:val="none" w:sz="0" w:space="0" w:color="auto"/>
        <w:right w:val="none" w:sz="0" w:space="0" w:color="auto"/>
      </w:divBdr>
    </w:div>
    <w:div w:id="125709876">
      <w:bodyDiv w:val="1"/>
      <w:marLeft w:val="0"/>
      <w:marRight w:val="0"/>
      <w:marTop w:val="0"/>
      <w:marBottom w:val="0"/>
      <w:divBdr>
        <w:top w:val="none" w:sz="0" w:space="0" w:color="auto"/>
        <w:left w:val="none" w:sz="0" w:space="0" w:color="auto"/>
        <w:bottom w:val="none" w:sz="0" w:space="0" w:color="auto"/>
        <w:right w:val="none" w:sz="0" w:space="0" w:color="auto"/>
      </w:divBdr>
    </w:div>
    <w:div w:id="361129866">
      <w:bodyDiv w:val="1"/>
      <w:marLeft w:val="0"/>
      <w:marRight w:val="0"/>
      <w:marTop w:val="0"/>
      <w:marBottom w:val="0"/>
      <w:divBdr>
        <w:top w:val="none" w:sz="0" w:space="0" w:color="auto"/>
        <w:left w:val="none" w:sz="0" w:space="0" w:color="auto"/>
        <w:bottom w:val="none" w:sz="0" w:space="0" w:color="auto"/>
        <w:right w:val="none" w:sz="0" w:space="0" w:color="auto"/>
      </w:divBdr>
    </w:div>
    <w:div w:id="434448265">
      <w:bodyDiv w:val="1"/>
      <w:marLeft w:val="0"/>
      <w:marRight w:val="0"/>
      <w:marTop w:val="0"/>
      <w:marBottom w:val="0"/>
      <w:divBdr>
        <w:top w:val="none" w:sz="0" w:space="0" w:color="auto"/>
        <w:left w:val="none" w:sz="0" w:space="0" w:color="auto"/>
        <w:bottom w:val="none" w:sz="0" w:space="0" w:color="auto"/>
        <w:right w:val="none" w:sz="0" w:space="0" w:color="auto"/>
      </w:divBdr>
    </w:div>
    <w:div w:id="521940963">
      <w:bodyDiv w:val="1"/>
      <w:marLeft w:val="0"/>
      <w:marRight w:val="0"/>
      <w:marTop w:val="0"/>
      <w:marBottom w:val="0"/>
      <w:divBdr>
        <w:top w:val="none" w:sz="0" w:space="0" w:color="auto"/>
        <w:left w:val="none" w:sz="0" w:space="0" w:color="auto"/>
        <w:bottom w:val="none" w:sz="0" w:space="0" w:color="auto"/>
        <w:right w:val="none" w:sz="0" w:space="0" w:color="auto"/>
      </w:divBdr>
    </w:div>
    <w:div w:id="567036324">
      <w:bodyDiv w:val="1"/>
      <w:marLeft w:val="0"/>
      <w:marRight w:val="0"/>
      <w:marTop w:val="0"/>
      <w:marBottom w:val="0"/>
      <w:divBdr>
        <w:top w:val="none" w:sz="0" w:space="0" w:color="auto"/>
        <w:left w:val="none" w:sz="0" w:space="0" w:color="auto"/>
        <w:bottom w:val="none" w:sz="0" w:space="0" w:color="auto"/>
        <w:right w:val="none" w:sz="0" w:space="0" w:color="auto"/>
      </w:divBdr>
    </w:div>
    <w:div w:id="597176915">
      <w:bodyDiv w:val="1"/>
      <w:marLeft w:val="0"/>
      <w:marRight w:val="0"/>
      <w:marTop w:val="0"/>
      <w:marBottom w:val="0"/>
      <w:divBdr>
        <w:top w:val="none" w:sz="0" w:space="0" w:color="auto"/>
        <w:left w:val="none" w:sz="0" w:space="0" w:color="auto"/>
        <w:bottom w:val="none" w:sz="0" w:space="0" w:color="auto"/>
        <w:right w:val="none" w:sz="0" w:space="0" w:color="auto"/>
      </w:divBdr>
    </w:div>
    <w:div w:id="704449849">
      <w:bodyDiv w:val="1"/>
      <w:marLeft w:val="0"/>
      <w:marRight w:val="0"/>
      <w:marTop w:val="0"/>
      <w:marBottom w:val="0"/>
      <w:divBdr>
        <w:top w:val="none" w:sz="0" w:space="0" w:color="auto"/>
        <w:left w:val="none" w:sz="0" w:space="0" w:color="auto"/>
        <w:bottom w:val="none" w:sz="0" w:space="0" w:color="auto"/>
        <w:right w:val="none" w:sz="0" w:space="0" w:color="auto"/>
      </w:divBdr>
    </w:div>
    <w:div w:id="708916307">
      <w:bodyDiv w:val="1"/>
      <w:marLeft w:val="0"/>
      <w:marRight w:val="0"/>
      <w:marTop w:val="0"/>
      <w:marBottom w:val="0"/>
      <w:divBdr>
        <w:top w:val="none" w:sz="0" w:space="0" w:color="auto"/>
        <w:left w:val="none" w:sz="0" w:space="0" w:color="auto"/>
        <w:bottom w:val="none" w:sz="0" w:space="0" w:color="auto"/>
        <w:right w:val="none" w:sz="0" w:space="0" w:color="auto"/>
      </w:divBdr>
    </w:div>
    <w:div w:id="912931576">
      <w:bodyDiv w:val="1"/>
      <w:marLeft w:val="0"/>
      <w:marRight w:val="0"/>
      <w:marTop w:val="0"/>
      <w:marBottom w:val="0"/>
      <w:divBdr>
        <w:top w:val="none" w:sz="0" w:space="0" w:color="auto"/>
        <w:left w:val="none" w:sz="0" w:space="0" w:color="auto"/>
        <w:bottom w:val="none" w:sz="0" w:space="0" w:color="auto"/>
        <w:right w:val="none" w:sz="0" w:space="0" w:color="auto"/>
      </w:divBdr>
    </w:div>
    <w:div w:id="1314986967">
      <w:bodyDiv w:val="1"/>
      <w:marLeft w:val="0"/>
      <w:marRight w:val="0"/>
      <w:marTop w:val="0"/>
      <w:marBottom w:val="0"/>
      <w:divBdr>
        <w:top w:val="none" w:sz="0" w:space="0" w:color="auto"/>
        <w:left w:val="none" w:sz="0" w:space="0" w:color="auto"/>
        <w:bottom w:val="none" w:sz="0" w:space="0" w:color="auto"/>
        <w:right w:val="none" w:sz="0" w:space="0" w:color="auto"/>
      </w:divBdr>
    </w:div>
    <w:div w:id="1514421230">
      <w:bodyDiv w:val="1"/>
      <w:marLeft w:val="0"/>
      <w:marRight w:val="0"/>
      <w:marTop w:val="0"/>
      <w:marBottom w:val="0"/>
      <w:divBdr>
        <w:top w:val="none" w:sz="0" w:space="0" w:color="auto"/>
        <w:left w:val="none" w:sz="0" w:space="0" w:color="auto"/>
        <w:bottom w:val="none" w:sz="0" w:space="0" w:color="auto"/>
        <w:right w:val="none" w:sz="0" w:space="0" w:color="auto"/>
      </w:divBdr>
    </w:div>
    <w:div w:id="1535847519">
      <w:bodyDiv w:val="1"/>
      <w:marLeft w:val="0"/>
      <w:marRight w:val="0"/>
      <w:marTop w:val="0"/>
      <w:marBottom w:val="0"/>
      <w:divBdr>
        <w:top w:val="none" w:sz="0" w:space="0" w:color="auto"/>
        <w:left w:val="none" w:sz="0" w:space="0" w:color="auto"/>
        <w:bottom w:val="none" w:sz="0" w:space="0" w:color="auto"/>
        <w:right w:val="none" w:sz="0" w:space="0" w:color="auto"/>
      </w:divBdr>
    </w:div>
    <w:div w:id="1668744895">
      <w:bodyDiv w:val="1"/>
      <w:marLeft w:val="0"/>
      <w:marRight w:val="0"/>
      <w:marTop w:val="0"/>
      <w:marBottom w:val="0"/>
      <w:divBdr>
        <w:top w:val="none" w:sz="0" w:space="0" w:color="auto"/>
        <w:left w:val="none" w:sz="0" w:space="0" w:color="auto"/>
        <w:bottom w:val="none" w:sz="0" w:space="0" w:color="auto"/>
        <w:right w:val="none" w:sz="0" w:space="0" w:color="auto"/>
      </w:divBdr>
    </w:div>
    <w:div w:id="1701776758">
      <w:bodyDiv w:val="1"/>
      <w:marLeft w:val="0"/>
      <w:marRight w:val="0"/>
      <w:marTop w:val="0"/>
      <w:marBottom w:val="0"/>
      <w:divBdr>
        <w:top w:val="none" w:sz="0" w:space="0" w:color="auto"/>
        <w:left w:val="none" w:sz="0" w:space="0" w:color="auto"/>
        <w:bottom w:val="none" w:sz="0" w:space="0" w:color="auto"/>
        <w:right w:val="none" w:sz="0" w:space="0" w:color="auto"/>
      </w:divBdr>
    </w:div>
    <w:div w:id="19489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5569</Words>
  <Characters>41322</Characters>
  <Application>Microsoft Office Word</Application>
  <DocSecurity>0</DocSecurity>
  <Lines>344</Lines>
  <Paragraphs>93</Paragraphs>
  <ScaleCrop>false</ScaleCrop>
  <HeadingPairs>
    <vt:vector size="2" baseType="variant">
      <vt:variant>
        <vt:lpstr>Название</vt:lpstr>
      </vt:variant>
      <vt:variant>
        <vt:i4>1</vt:i4>
      </vt:variant>
    </vt:vector>
  </HeadingPairs>
  <TitlesOfParts>
    <vt:vector size="1" baseType="lpstr">
      <vt:lpstr>ДДУ без кредита</vt:lpstr>
    </vt:vector>
  </TitlesOfParts>
  <Manager>Шухтуев А.Д.</Manager>
  <Company>ООО "Специализированное управление-4"</Company>
  <LinksUpToDate>false</LinksUpToDate>
  <CharactersWithSpaces>46798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ДДУ без кредита</dc:title>
  <dc:creator>Брюхов И.Ю., Круглов Ю.Д.</dc:creator>
  <cp:lastModifiedBy>GubajjdullinaAI</cp:lastModifiedBy>
  <cp:revision>29</cp:revision>
  <cp:lastPrinted>2014-02-17T11:28:00Z</cp:lastPrinted>
  <dcterms:created xsi:type="dcterms:W3CDTF">2014-02-28T05:11:00Z</dcterms:created>
  <dcterms:modified xsi:type="dcterms:W3CDTF">2015-05-27T11:42:00Z</dcterms:modified>
</cp:coreProperties>
</file>